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BA" w:rsidRPr="007A1EB4" w:rsidRDefault="00B01CBA" w:rsidP="007A1E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1EB4">
        <w:rPr>
          <w:b/>
          <w:sz w:val="28"/>
          <w:szCs w:val="28"/>
        </w:rPr>
        <w:t>Программа курса</w:t>
      </w:r>
      <w:r w:rsidRPr="007A1EB4">
        <w:rPr>
          <w:sz w:val="28"/>
          <w:szCs w:val="28"/>
        </w:rPr>
        <w:t xml:space="preserve"> </w:t>
      </w:r>
      <w:r w:rsidR="00A32AF2" w:rsidRPr="00A32AF2">
        <w:rPr>
          <w:b/>
          <w:bCs/>
        </w:rPr>
        <w:t xml:space="preserve">ЧФУОО </w:t>
      </w:r>
      <w:r w:rsidRPr="007A1EB4">
        <w:rPr>
          <w:b/>
          <w:sz w:val="28"/>
          <w:szCs w:val="28"/>
        </w:rPr>
        <w:t>«</w:t>
      </w:r>
      <w:r w:rsidR="00BC0756" w:rsidRPr="007A1EB4">
        <w:rPr>
          <w:b/>
          <w:sz w:val="28"/>
          <w:szCs w:val="28"/>
        </w:rPr>
        <w:t>Математика и к</w:t>
      </w:r>
      <w:r w:rsidRPr="007A1EB4">
        <w:rPr>
          <w:b/>
          <w:sz w:val="28"/>
          <w:szCs w:val="28"/>
        </w:rPr>
        <w:t>онструирование»</w:t>
      </w:r>
    </w:p>
    <w:p w:rsidR="00B01CBA" w:rsidRPr="007A1EB4" w:rsidRDefault="00FA6971" w:rsidP="007A1EB4">
      <w:pPr>
        <w:jc w:val="center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 xml:space="preserve">                                                     </w:t>
      </w:r>
    </w:p>
    <w:p w:rsidR="00F514DA" w:rsidRPr="007A1EB4" w:rsidRDefault="00F514DA" w:rsidP="007A1EB4">
      <w:pPr>
        <w:contextualSpacing/>
        <w:jc w:val="both"/>
      </w:pPr>
      <w:r w:rsidRPr="007A1EB4">
        <w:rPr>
          <w:b/>
          <w:sz w:val="28"/>
          <w:szCs w:val="28"/>
        </w:rPr>
        <w:tab/>
      </w:r>
      <w:r w:rsidRPr="007A1EB4">
        <w:t>Планирование курса составлено на основе программы «Математика и конструирование» под редакцией С.И. Волковой, О.Л. Пчелкиной.</w:t>
      </w:r>
    </w:p>
    <w:p w:rsidR="001634F2" w:rsidRPr="007A1EB4" w:rsidRDefault="00B01CBA" w:rsidP="007A1EB4">
      <w:pPr>
        <w:ind w:firstLine="708"/>
        <w:contextualSpacing/>
        <w:jc w:val="both"/>
      </w:pPr>
      <w:r w:rsidRPr="007A1EB4">
        <w:t xml:space="preserve">Курс предназначен для учащихся </w:t>
      </w:r>
      <w:r w:rsidR="00732CD7" w:rsidRPr="007A1EB4">
        <w:t>1-</w:t>
      </w:r>
      <w:r w:rsidRPr="007A1EB4">
        <w:t xml:space="preserve">4х классов, рассчитан </w:t>
      </w:r>
      <w:r w:rsidR="00F514DA" w:rsidRPr="007A1EB4">
        <w:t>на 34 часа</w:t>
      </w:r>
      <w:r w:rsidR="00D83E6B" w:rsidRPr="007A1EB4">
        <w:t xml:space="preserve"> в год</w:t>
      </w:r>
      <w:r w:rsidR="001634F2" w:rsidRPr="007A1EB4">
        <w:t>, рассчитан на 4 года изучения.</w:t>
      </w:r>
      <w:r w:rsidRPr="007A1EB4">
        <w:t xml:space="preserve"> </w:t>
      </w:r>
    </w:p>
    <w:p w:rsidR="00732CD7" w:rsidRPr="007A1EB4" w:rsidRDefault="00732CD7" w:rsidP="007A1EB4">
      <w:pPr>
        <w:ind w:firstLine="708"/>
        <w:contextualSpacing/>
        <w:jc w:val="both"/>
      </w:pPr>
      <w:r w:rsidRPr="007A1EB4">
        <w:t>Программа обеспечена учебными пособиями:</w:t>
      </w:r>
    </w:p>
    <w:p w:rsidR="00732CD7" w:rsidRPr="007A1EB4" w:rsidRDefault="00732CD7" w:rsidP="007A1EB4">
      <w:pPr>
        <w:pStyle w:val="western"/>
        <w:numPr>
          <w:ilvl w:val="1"/>
          <w:numId w:val="6"/>
        </w:numPr>
        <w:tabs>
          <w:tab w:val="num" w:pos="426"/>
        </w:tabs>
        <w:ind w:left="426" w:hanging="284"/>
        <w:rPr>
          <w:sz w:val="22"/>
          <w:szCs w:val="22"/>
        </w:rPr>
      </w:pPr>
      <w:r w:rsidRPr="007A1EB4">
        <w:rPr>
          <w:sz w:val="22"/>
          <w:szCs w:val="22"/>
        </w:rPr>
        <w:t>С.И.Волкова.  Математика и конструирование.: Пособие для учащихся 1 класса начальной школы М.: Просвещение, 2016</w:t>
      </w:r>
    </w:p>
    <w:p w:rsidR="00732CD7" w:rsidRPr="007A1EB4" w:rsidRDefault="00732CD7" w:rsidP="007A1EB4">
      <w:pPr>
        <w:pStyle w:val="western"/>
        <w:numPr>
          <w:ilvl w:val="1"/>
          <w:numId w:val="6"/>
        </w:numPr>
        <w:tabs>
          <w:tab w:val="num" w:pos="426"/>
        </w:tabs>
        <w:ind w:left="426" w:hanging="284"/>
        <w:rPr>
          <w:sz w:val="22"/>
          <w:szCs w:val="22"/>
        </w:rPr>
      </w:pPr>
      <w:r w:rsidRPr="007A1EB4">
        <w:rPr>
          <w:sz w:val="22"/>
          <w:szCs w:val="22"/>
        </w:rPr>
        <w:t>С.И.Волкова.  Математика и конструирование.: Пособие для учащихся 2 класса начальной школы М.: Просвещение, 2016</w:t>
      </w:r>
    </w:p>
    <w:p w:rsidR="00732CD7" w:rsidRPr="007A1EB4" w:rsidRDefault="00732CD7" w:rsidP="007A1EB4">
      <w:pPr>
        <w:pStyle w:val="western"/>
        <w:numPr>
          <w:ilvl w:val="1"/>
          <w:numId w:val="6"/>
        </w:numPr>
        <w:tabs>
          <w:tab w:val="num" w:pos="426"/>
        </w:tabs>
        <w:ind w:left="426" w:hanging="284"/>
        <w:rPr>
          <w:sz w:val="22"/>
          <w:szCs w:val="22"/>
        </w:rPr>
      </w:pPr>
      <w:r w:rsidRPr="007A1EB4">
        <w:rPr>
          <w:sz w:val="22"/>
          <w:szCs w:val="22"/>
        </w:rPr>
        <w:t>С.И.Волкова.  Математика и конструирование.: Пособие для учащихся 3 класса начальной школы М.: Просвещение, 2016</w:t>
      </w:r>
    </w:p>
    <w:p w:rsidR="00732CD7" w:rsidRPr="007A1EB4" w:rsidRDefault="00732CD7" w:rsidP="007A1EB4">
      <w:pPr>
        <w:pStyle w:val="western"/>
        <w:numPr>
          <w:ilvl w:val="1"/>
          <w:numId w:val="6"/>
        </w:numPr>
        <w:tabs>
          <w:tab w:val="num" w:pos="426"/>
        </w:tabs>
        <w:ind w:left="426" w:hanging="284"/>
        <w:rPr>
          <w:sz w:val="22"/>
          <w:szCs w:val="22"/>
        </w:rPr>
      </w:pPr>
      <w:r w:rsidRPr="007A1EB4">
        <w:rPr>
          <w:sz w:val="22"/>
          <w:szCs w:val="22"/>
        </w:rPr>
        <w:t>С.И.Волкова.  Математика и конструирование.: Пособие для учащихся 4 класса начальной школы М.: Просвещение, 2016</w:t>
      </w:r>
    </w:p>
    <w:p w:rsidR="00732CD7" w:rsidRPr="007A1EB4" w:rsidRDefault="00732CD7" w:rsidP="007A1EB4">
      <w:pPr>
        <w:pStyle w:val="western"/>
        <w:numPr>
          <w:ilvl w:val="1"/>
          <w:numId w:val="6"/>
        </w:numPr>
        <w:tabs>
          <w:tab w:val="num" w:pos="426"/>
        </w:tabs>
        <w:ind w:left="426" w:hanging="284"/>
        <w:rPr>
          <w:sz w:val="22"/>
          <w:szCs w:val="22"/>
        </w:rPr>
      </w:pPr>
      <w:r w:rsidRPr="007A1EB4">
        <w:t>С. И. Волкова. Методическое пособие к курсу «Мате</w:t>
      </w:r>
      <w:r w:rsidRPr="007A1EB4">
        <w:softHyphen/>
        <w:t>матика и конструирование»: 1-4 кл.: Пособие для учителя. М.: Просвещение, 2016.</w:t>
      </w:r>
    </w:p>
    <w:p w:rsidR="00732CD7" w:rsidRPr="007A1EB4" w:rsidRDefault="00732CD7" w:rsidP="007A1EB4">
      <w:pPr>
        <w:ind w:left="720"/>
        <w:rPr>
          <w:rFonts w:eastAsia="SchoolBookC-Bold"/>
          <w:b/>
          <w:bCs/>
          <w:sz w:val="28"/>
          <w:szCs w:val="28"/>
        </w:rPr>
      </w:pPr>
    </w:p>
    <w:p w:rsidR="00732CD7" w:rsidRPr="007A1EB4" w:rsidRDefault="00732CD7" w:rsidP="007A1EB4">
      <w:pPr>
        <w:jc w:val="center"/>
        <w:rPr>
          <w:b/>
          <w:bCs/>
          <w:sz w:val="28"/>
          <w:szCs w:val="28"/>
        </w:rPr>
      </w:pPr>
      <w:r w:rsidRPr="007A1EB4">
        <w:rPr>
          <w:b/>
          <w:bCs/>
          <w:sz w:val="28"/>
          <w:szCs w:val="28"/>
        </w:rPr>
        <w:t>Планируемые результаты освоения факультативного курса</w:t>
      </w:r>
    </w:p>
    <w:p w:rsidR="00732CD7" w:rsidRPr="007A1EB4" w:rsidRDefault="00732CD7" w:rsidP="007A1EB4">
      <w:pPr>
        <w:jc w:val="both"/>
        <w:rPr>
          <w:rFonts w:eastAsia="SchoolBookC"/>
          <w:b/>
          <w:bCs/>
        </w:rPr>
      </w:pPr>
    </w:p>
    <w:p w:rsidR="00732CD7" w:rsidRPr="007A1EB4" w:rsidRDefault="00732CD7" w:rsidP="007A1EB4">
      <w:pPr>
        <w:ind w:firstLine="708"/>
        <w:jc w:val="both"/>
        <w:rPr>
          <w:i/>
          <w:iCs/>
        </w:rPr>
      </w:pPr>
      <w:r w:rsidRPr="007A1EB4">
        <w:t xml:space="preserve">В результате освоения курса будут формироваться </w:t>
      </w:r>
      <w:r w:rsidRPr="007A1EB4">
        <w:rPr>
          <w:i/>
          <w:iCs/>
        </w:rPr>
        <w:t xml:space="preserve">личностные, регулятивные, познавательные </w:t>
      </w:r>
      <w:r w:rsidRPr="007A1EB4">
        <w:t xml:space="preserve">и </w:t>
      </w:r>
      <w:r w:rsidRPr="007A1EB4">
        <w:rPr>
          <w:i/>
          <w:iCs/>
        </w:rPr>
        <w:t xml:space="preserve">коммуникативные </w:t>
      </w:r>
      <w:r w:rsidRPr="007A1EB4">
        <w:t>универсальные учебные</w:t>
      </w:r>
      <w:r w:rsidRPr="007A1EB4">
        <w:rPr>
          <w:i/>
          <w:iCs/>
        </w:rPr>
        <w:t xml:space="preserve"> </w:t>
      </w:r>
      <w:r w:rsidRPr="007A1EB4">
        <w:t>действия как основа умения учиться.</w:t>
      </w:r>
    </w:p>
    <w:p w:rsidR="00732CD7" w:rsidRPr="007A1EB4" w:rsidRDefault="00732CD7" w:rsidP="007A1EB4">
      <w:pPr>
        <w:jc w:val="both"/>
      </w:pPr>
      <w:r w:rsidRPr="007A1EB4">
        <w:rPr>
          <w:b/>
        </w:rPr>
        <w:t>Личностные результаты освоения курса «Математика и конструирование»</w:t>
      </w:r>
      <w:r w:rsidRPr="007A1EB4">
        <w:t>, в соответствии с требованиями ФГОС начального общего образования, предусматривают:</w:t>
      </w:r>
    </w:p>
    <w:p w:rsidR="00732CD7" w:rsidRPr="007A1EB4" w:rsidRDefault="00732CD7" w:rsidP="007A1EB4">
      <w:pPr>
        <w:tabs>
          <w:tab w:val="left" w:pos="572"/>
        </w:tabs>
        <w:ind w:left="360"/>
        <w:jc w:val="both"/>
      </w:pPr>
      <w:r w:rsidRPr="007A1EB4">
        <w:t>—</w:t>
      </w:r>
      <w:r w:rsidRPr="007A1EB4">
        <w:tab/>
        <w:t>формирование целостного взгляда на мир в его органич</w:t>
      </w:r>
      <w:r w:rsidRPr="007A1EB4">
        <w:softHyphen/>
        <w:t>ном единстве и разнообразии;</w:t>
      </w:r>
    </w:p>
    <w:p w:rsidR="00732CD7" w:rsidRPr="007A1EB4" w:rsidRDefault="00732CD7" w:rsidP="007A1EB4">
      <w:pPr>
        <w:tabs>
          <w:tab w:val="left" w:pos="582"/>
        </w:tabs>
        <w:ind w:left="360"/>
        <w:jc w:val="both"/>
      </w:pPr>
      <w:r w:rsidRPr="007A1EB4">
        <w:t>—</w:t>
      </w:r>
      <w:r w:rsidRPr="007A1EB4">
        <w:tab/>
        <w:t>принятие и освоение рол и обучающегося, развитие моти</w:t>
      </w:r>
      <w:r w:rsidRPr="007A1EB4">
        <w:softHyphen/>
        <w:t>вов учебной деятельности и формирование личностного смысла учения;</w:t>
      </w:r>
    </w:p>
    <w:p w:rsidR="00732CD7" w:rsidRPr="007A1EB4" w:rsidRDefault="00732CD7" w:rsidP="007A1EB4">
      <w:pPr>
        <w:tabs>
          <w:tab w:val="left" w:pos="596"/>
        </w:tabs>
        <w:ind w:left="360"/>
        <w:jc w:val="both"/>
      </w:pPr>
      <w:r w:rsidRPr="007A1EB4">
        <w:t>—</w:t>
      </w:r>
      <w:r w:rsidRPr="007A1EB4">
        <w:tab/>
        <w:t>развитие навыков сотрудничества со взрослыми и свер</w:t>
      </w:r>
      <w:r w:rsidRPr="007A1EB4">
        <w:softHyphen/>
        <w:t>стниками в разных ситуациях, умения не создавать конфликтов и находить выход из спорных ситуаций.</w:t>
      </w:r>
    </w:p>
    <w:p w:rsidR="00732CD7" w:rsidRPr="007A1EB4" w:rsidRDefault="00732CD7" w:rsidP="007A1EB4">
      <w:pPr>
        <w:ind w:left="360"/>
        <w:jc w:val="both"/>
        <w:rPr>
          <w:b/>
        </w:rPr>
      </w:pPr>
      <w:r w:rsidRPr="007A1EB4">
        <w:rPr>
          <w:b/>
        </w:rPr>
        <w:t xml:space="preserve">Метапредметные результаты освоения курса </w:t>
      </w:r>
      <w:r w:rsidRPr="007A1EB4">
        <w:t>предусма</w:t>
      </w:r>
      <w:r w:rsidRPr="007A1EB4">
        <w:softHyphen/>
        <w:t>тривают:</w:t>
      </w:r>
    </w:p>
    <w:p w:rsidR="00732CD7" w:rsidRPr="007A1EB4" w:rsidRDefault="00732CD7" w:rsidP="007A1EB4">
      <w:pPr>
        <w:tabs>
          <w:tab w:val="left" w:pos="577"/>
        </w:tabs>
        <w:ind w:left="360"/>
        <w:jc w:val="both"/>
      </w:pPr>
      <w:r w:rsidRPr="007A1EB4">
        <w:t>—</w:t>
      </w:r>
      <w:r w:rsidRPr="007A1EB4">
        <w:tab/>
        <w:t>приобретение начального опыта применения математиче</w:t>
      </w:r>
      <w:r w:rsidRPr="007A1EB4">
        <w:softHyphen/>
        <w:t>ских знаний для решения олимпиадных задач;</w:t>
      </w:r>
    </w:p>
    <w:p w:rsidR="00732CD7" w:rsidRPr="007A1EB4" w:rsidRDefault="00732CD7" w:rsidP="007A1EB4">
      <w:pPr>
        <w:tabs>
          <w:tab w:val="left" w:pos="586"/>
        </w:tabs>
        <w:ind w:left="360"/>
        <w:jc w:val="both"/>
      </w:pPr>
      <w:r w:rsidRPr="007A1EB4">
        <w:t>—</w:t>
      </w:r>
      <w:r w:rsidRPr="007A1EB4">
        <w:tab/>
        <w:t>использование знаково-символических средств представ</w:t>
      </w:r>
      <w:r w:rsidRPr="007A1EB4">
        <w:softHyphen/>
        <w:t>ления информации для создания моделей изучаемых объектов и процессов, схем решения олимпиадных задач;</w:t>
      </w:r>
    </w:p>
    <w:p w:rsidR="00732CD7" w:rsidRPr="007A1EB4" w:rsidRDefault="00732CD7" w:rsidP="007A1EB4">
      <w:pPr>
        <w:tabs>
          <w:tab w:val="left" w:pos="596"/>
        </w:tabs>
        <w:ind w:left="360"/>
        <w:jc w:val="both"/>
      </w:pPr>
      <w:r w:rsidRPr="007A1EB4">
        <w:t>—</w:t>
      </w:r>
      <w:r w:rsidRPr="007A1EB4">
        <w:tab/>
        <w:t>овладение логическими действиями сравнения, анализа, синтеза, обобщения, классификации по родовидовым призна</w:t>
      </w:r>
      <w:r w:rsidRPr="007A1EB4">
        <w:softHyphen/>
        <w:t>кам, установления аналогий и причинно-следственных связей, построения рассуждений, отнесения к известным понятиям;</w:t>
      </w:r>
    </w:p>
    <w:p w:rsidR="00732CD7" w:rsidRPr="007A1EB4" w:rsidRDefault="00732CD7" w:rsidP="007A1EB4">
      <w:pPr>
        <w:tabs>
          <w:tab w:val="left" w:pos="639"/>
        </w:tabs>
        <w:ind w:left="360"/>
        <w:jc w:val="both"/>
      </w:pPr>
      <w:r w:rsidRPr="007A1EB4">
        <w:t>—</w:t>
      </w:r>
      <w:r w:rsidRPr="007A1EB4">
        <w:tab/>
        <w:t>овладение основами логического, алгоритмического и комбинаторного мышления, пространственного воображения и математической речи.</w:t>
      </w:r>
    </w:p>
    <w:p w:rsidR="00732CD7" w:rsidRPr="007A1EB4" w:rsidRDefault="00732CD7" w:rsidP="007A1EB4">
      <w:pPr>
        <w:jc w:val="both"/>
      </w:pPr>
      <w:bookmarkStart w:id="1" w:name="bookmark4"/>
      <w:r w:rsidRPr="007A1EB4">
        <w:rPr>
          <w:b/>
        </w:rPr>
        <w:t>Предметными результатами</w:t>
      </w:r>
      <w:r w:rsidRPr="007A1EB4">
        <w:t xml:space="preserve"> изучения курса является формирование следующих умений: </w:t>
      </w:r>
    </w:p>
    <w:p w:rsidR="00732CD7" w:rsidRPr="007A1EB4" w:rsidRDefault="00732CD7" w:rsidP="007A1EB4">
      <w:pPr>
        <w:contextualSpacing/>
      </w:pPr>
      <w:r w:rsidRPr="007A1EB4">
        <w:rPr>
          <w:b/>
          <w:bCs/>
          <w:iCs/>
        </w:rPr>
        <w:t>1 класс</w:t>
      </w:r>
    </w:p>
    <w:p w:rsidR="00732CD7" w:rsidRPr="007A1EB4" w:rsidRDefault="00732CD7" w:rsidP="007A1EB4">
      <w:pPr>
        <w:contextualSpacing/>
      </w:pPr>
      <w:r w:rsidRPr="007A1EB4">
        <w:rPr>
          <w:b/>
          <w:bCs/>
        </w:rPr>
        <w:t>Обучающиеся научатся, получат возможность научиться: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чертить отрезок по заданным размерам, чертить прямоугольник (квадрат) заданных размеров на клетчатой бумаге; чертить отре</w:t>
      </w:r>
      <w:r w:rsidRPr="007A1EB4">
        <w:softHyphen/>
        <w:t>зок-сумму и отрезок-разность двух отрезков; обозначать буквами точки, отрезки, ломаную, многоугольник, угол многоугольника;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делить фигуру на заданные части и собирать фигуру из задан</w:t>
      </w:r>
      <w:r w:rsidRPr="007A1EB4">
        <w:softHyphen/>
        <w:t>ных частей, преобразовывать фигуру по заданному условию;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определять материал (бумага, картон и др.), из которого изго</w:t>
      </w:r>
      <w:r w:rsidRPr="007A1EB4">
        <w:softHyphen/>
        <w:t>товлено изделие, определять назначение изготовленного изделия;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lastRenderedPageBreak/>
        <w:t>сгибать бумагу, пользоваться гладилкой, резать бумагу ножни</w:t>
      </w:r>
      <w:r w:rsidRPr="007A1EB4">
        <w:softHyphen/>
        <w:t>цами по прямой, соблюдая правила безопасности, резать по лини</w:t>
      </w:r>
      <w:r w:rsidRPr="007A1EB4">
        <w:softHyphen/>
        <w:t>ям разметки, изготавливать несложные аппликации;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поддерживать порядок на рабочем месте в течение всего урока.</w:t>
      </w:r>
    </w:p>
    <w:p w:rsidR="00732CD7" w:rsidRPr="007A1EB4" w:rsidRDefault="00732CD7" w:rsidP="007A1EB4">
      <w:pPr>
        <w:contextualSpacing/>
      </w:pPr>
      <w:r w:rsidRPr="007A1EB4">
        <w:rPr>
          <w:b/>
          <w:bCs/>
          <w:iCs/>
        </w:rPr>
        <w:t>2 класс</w:t>
      </w:r>
    </w:p>
    <w:p w:rsidR="00732CD7" w:rsidRPr="007A1EB4" w:rsidRDefault="00732CD7" w:rsidP="007A1EB4">
      <w:pPr>
        <w:contextualSpacing/>
      </w:pPr>
      <w:r w:rsidRPr="007A1EB4">
        <w:rPr>
          <w:b/>
          <w:bCs/>
        </w:rPr>
        <w:t>Обучающиеся научатся, получат возможность научиться: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чертить отрезок по заданным размерам, чертить прямоугольник (квадрат) заданных размеров на клетчатой бумаге; чертить отре</w:t>
      </w:r>
      <w:r w:rsidRPr="007A1EB4">
        <w:softHyphen/>
        <w:t xml:space="preserve">зок-сумму и отрезок-разность двух отрезков; обозначать буквами точки, отрезки, ломаную, многоугольник, угол многоугольника; 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чертить окружность</w:t>
      </w:r>
    </w:p>
    <w:p w:rsidR="00732CD7" w:rsidRPr="007A1EB4" w:rsidRDefault="00732CD7" w:rsidP="007A1EB4">
      <w:pPr>
        <w:pStyle w:val="a4"/>
        <w:numPr>
          <w:ilvl w:val="0"/>
          <w:numId w:val="1"/>
        </w:numPr>
        <w:spacing w:before="0" w:beforeAutospacing="0" w:after="0" w:afterAutospacing="0"/>
      </w:pPr>
      <w:r w:rsidRPr="007A1EB4">
        <w:t>изготавливать и чертить модели изученных геометрических фигур;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использовать изученные свойства геометрических фигур при изготовлении различных изделий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делить фигуру на заданные части и собирать фигуру из задан</w:t>
      </w:r>
      <w:r w:rsidRPr="007A1EB4">
        <w:softHyphen/>
        <w:t>ных частей, преобразовывать фигуру по заданному условию;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определять материал (бумага, картон и др.), из которого изго</w:t>
      </w:r>
      <w:r w:rsidRPr="007A1EB4">
        <w:softHyphen/>
        <w:t>товлено изделие, определять назначение изготовленного изделия;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сгибать бумагу, пользоваться гладилкой, резать бумагу ножни</w:t>
      </w:r>
      <w:r w:rsidRPr="007A1EB4">
        <w:softHyphen/>
        <w:t>цами по прямой, соблюдая правила безопасности, резать по лини</w:t>
      </w:r>
      <w:r w:rsidRPr="007A1EB4">
        <w:softHyphen/>
        <w:t>ям разметки, изготавливать несложные аппликации;</w:t>
      </w:r>
    </w:p>
    <w:p w:rsidR="00732CD7" w:rsidRPr="007A1EB4" w:rsidRDefault="00732CD7" w:rsidP="007A1EB4">
      <w:pPr>
        <w:numPr>
          <w:ilvl w:val="0"/>
          <w:numId w:val="1"/>
        </w:numPr>
        <w:contextualSpacing/>
      </w:pPr>
      <w:r w:rsidRPr="007A1EB4">
        <w:t>поддерживать порядок на рабочем месте в течение всего урока.</w:t>
      </w:r>
    </w:p>
    <w:p w:rsidR="00732CD7" w:rsidRPr="007A1EB4" w:rsidRDefault="00732CD7" w:rsidP="007A1EB4">
      <w:pPr>
        <w:contextualSpacing/>
      </w:pPr>
      <w:r w:rsidRPr="007A1EB4">
        <w:rPr>
          <w:b/>
          <w:bCs/>
          <w:iCs/>
        </w:rPr>
        <w:t>3 класс</w:t>
      </w:r>
    </w:p>
    <w:p w:rsidR="00732CD7" w:rsidRPr="007A1EB4" w:rsidRDefault="00732CD7" w:rsidP="007A1EB4">
      <w:pPr>
        <w:contextualSpacing/>
      </w:pPr>
      <w:r w:rsidRPr="007A1EB4">
        <w:rPr>
          <w:b/>
          <w:bCs/>
        </w:rPr>
        <w:t>Обучающиеся научатся, получат возможность научиться: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изготавливать и чертить модели изученных геометрических фигур;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использовать изученные свойства геометрических фигур при изготовлении различных изделий;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находить периметр и площадь прямоугольника, квадрата, треугольника;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находить неизвестную сторону прямоугольника по его периметру и известной стороне, по площади и известной стороне;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рационально размечать материал с помощью шаблона, угольника, линейки;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 xml:space="preserve">выполнять технический рисунок несложного изделия по его образцу; 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>прочитать технический рисунок и изготовить по нему изделие;</w:t>
      </w:r>
    </w:p>
    <w:p w:rsidR="00732CD7" w:rsidRPr="007A1EB4" w:rsidRDefault="00732CD7" w:rsidP="007A1EB4">
      <w:pPr>
        <w:pStyle w:val="a4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A1EB4">
        <w:rPr>
          <w:sz w:val="22"/>
          <w:szCs w:val="22"/>
        </w:rPr>
        <w:t xml:space="preserve">внести в изделие изменения по заданным условиям и отразить их в техническом рисунке. </w:t>
      </w:r>
    </w:p>
    <w:p w:rsidR="00732CD7" w:rsidRPr="007A1EB4" w:rsidRDefault="00732CD7" w:rsidP="007A1EB4">
      <w:pPr>
        <w:contextualSpacing/>
      </w:pPr>
      <w:r w:rsidRPr="007A1EB4">
        <w:rPr>
          <w:b/>
          <w:bCs/>
          <w:iCs/>
        </w:rPr>
        <w:t>4 класс</w:t>
      </w:r>
    </w:p>
    <w:p w:rsidR="00732CD7" w:rsidRPr="007A1EB4" w:rsidRDefault="00732CD7" w:rsidP="007A1EB4">
      <w:pPr>
        <w:contextualSpacing/>
      </w:pPr>
      <w:r w:rsidRPr="007A1EB4">
        <w:rPr>
          <w:b/>
          <w:bCs/>
        </w:rPr>
        <w:t>Обучающиеся научатся, получат возможность научиться:</w:t>
      </w:r>
    </w:p>
    <w:p w:rsidR="00732CD7" w:rsidRPr="007A1EB4" w:rsidRDefault="00732CD7" w:rsidP="007A1EB4">
      <w:pPr>
        <w:numPr>
          <w:ilvl w:val="0"/>
          <w:numId w:val="10"/>
        </w:numPr>
        <w:ind w:hanging="1002"/>
        <w:contextualSpacing/>
        <w:jc w:val="both"/>
      </w:pPr>
      <w:r w:rsidRPr="007A1EB4">
        <w:t>соблюдать правила безопасности и личной гигиены во всех видах технического труда</w:t>
      </w:r>
    </w:p>
    <w:p w:rsidR="00732CD7" w:rsidRPr="007A1EB4" w:rsidRDefault="00732CD7" w:rsidP="007A1EB4">
      <w:pPr>
        <w:numPr>
          <w:ilvl w:val="0"/>
          <w:numId w:val="10"/>
        </w:numPr>
        <w:ind w:hanging="1002"/>
        <w:contextualSpacing/>
        <w:jc w:val="both"/>
      </w:pPr>
      <w:r w:rsidRPr="007A1EB4">
        <w:t>рационально размечать материал с помощью линейки, угольника, шаблона.</w:t>
      </w:r>
    </w:p>
    <w:p w:rsidR="00732CD7" w:rsidRPr="007A1EB4" w:rsidRDefault="00732CD7" w:rsidP="007A1EB4">
      <w:pPr>
        <w:numPr>
          <w:ilvl w:val="0"/>
          <w:numId w:val="10"/>
        </w:numPr>
        <w:ind w:hanging="1002"/>
        <w:contextualSpacing/>
        <w:jc w:val="both"/>
      </w:pPr>
      <w:r w:rsidRPr="007A1EB4">
        <w:t>выполнять технический рисунок простого изделия.</w:t>
      </w:r>
    </w:p>
    <w:p w:rsidR="00732CD7" w:rsidRPr="007A1EB4" w:rsidRDefault="00732CD7" w:rsidP="007A1EB4">
      <w:pPr>
        <w:numPr>
          <w:ilvl w:val="0"/>
          <w:numId w:val="10"/>
        </w:numPr>
        <w:ind w:hanging="1002"/>
        <w:contextualSpacing/>
        <w:jc w:val="both"/>
      </w:pPr>
      <w:r w:rsidRPr="007A1EB4">
        <w:t>читать рисунок и чертеж, изготавливать по нему изделие.</w:t>
      </w:r>
    </w:p>
    <w:p w:rsidR="00732CD7" w:rsidRPr="007A1EB4" w:rsidRDefault="00732CD7" w:rsidP="007A1EB4">
      <w:pPr>
        <w:numPr>
          <w:ilvl w:val="0"/>
          <w:numId w:val="10"/>
        </w:numPr>
        <w:ind w:hanging="1002"/>
        <w:contextualSpacing/>
        <w:jc w:val="both"/>
      </w:pPr>
      <w:r w:rsidRPr="007A1EB4">
        <w:t>вносить в рисунок, чертеж и изделие изменения по заданным условиям.</w:t>
      </w:r>
    </w:p>
    <w:p w:rsidR="00732CD7" w:rsidRPr="007A1EB4" w:rsidRDefault="00732CD7" w:rsidP="007A1EB4">
      <w:pPr>
        <w:ind w:left="360"/>
        <w:jc w:val="center"/>
        <w:outlineLvl w:val="0"/>
        <w:rPr>
          <w:b/>
          <w:sz w:val="28"/>
          <w:szCs w:val="28"/>
        </w:rPr>
      </w:pPr>
    </w:p>
    <w:p w:rsidR="00732CD7" w:rsidRPr="007A1EB4" w:rsidRDefault="00732CD7" w:rsidP="007A1EB4">
      <w:pPr>
        <w:ind w:left="360"/>
        <w:jc w:val="center"/>
        <w:outlineLvl w:val="0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 xml:space="preserve">Содержание курса </w:t>
      </w:r>
      <w:bookmarkEnd w:id="1"/>
    </w:p>
    <w:p w:rsidR="00AE2681" w:rsidRPr="007A1EB4" w:rsidRDefault="00AE2681" w:rsidP="007A1EB4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</w:pPr>
    </w:p>
    <w:p w:rsidR="00AE2681" w:rsidRPr="007A1EB4" w:rsidRDefault="00AE2681" w:rsidP="007A1EB4">
      <w:pPr>
        <w:ind w:firstLine="708"/>
        <w:contextualSpacing/>
        <w:jc w:val="center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>1 класс</w:t>
      </w:r>
    </w:p>
    <w:p w:rsidR="009B7F10" w:rsidRPr="007A1EB4" w:rsidRDefault="009B7F10" w:rsidP="007A1EB4">
      <w:pPr>
        <w:shd w:val="clear" w:color="auto" w:fill="FFFFFF"/>
        <w:ind w:left="163" w:right="48"/>
        <w:jc w:val="both"/>
      </w:pPr>
      <w:r w:rsidRPr="007A1EB4">
        <w:rPr>
          <w:b/>
          <w:color w:val="000000"/>
          <w:spacing w:val="2"/>
        </w:rPr>
        <w:t>Точка.</w:t>
      </w:r>
      <w:r w:rsidRPr="007A1EB4">
        <w:rPr>
          <w:color w:val="000000"/>
          <w:spacing w:val="2"/>
        </w:rPr>
        <w:t xml:space="preserve"> Линии прямые и кривые, их сходства и различия. Свойство прямой. Вычерчивание прямой. Практическая </w:t>
      </w:r>
      <w:r w:rsidRPr="007A1EB4">
        <w:rPr>
          <w:color w:val="000000"/>
        </w:rPr>
        <w:t>работа с бумагой: получение прямой линии сгибанием бума</w:t>
      </w:r>
      <w:r w:rsidRPr="007A1EB4">
        <w:rPr>
          <w:color w:val="000000"/>
        </w:rPr>
        <w:softHyphen/>
        <w:t>ги, получение таким способом пересекающихся и непересе</w:t>
      </w:r>
      <w:r w:rsidRPr="007A1EB4">
        <w:rPr>
          <w:color w:val="000000"/>
        </w:rPr>
        <w:softHyphen/>
      </w:r>
      <w:r w:rsidRPr="007A1EB4">
        <w:rPr>
          <w:color w:val="000000"/>
          <w:spacing w:val="2"/>
        </w:rPr>
        <w:t xml:space="preserve">кающихся прямых; выявление основного свойства прямой </w:t>
      </w:r>
      <w:r w:rsidRPr="007A1EB4">
        <w:rPr>
          <w:color w:val="000000"/>
          <w:spacing w:val="1"/>
        </w:rPr>
        <w:t xml:space="preserve">(через две точки можно провести прямую и притом только </w:t>
      </w:r>
      <w:r w:rsidRPr="007A1EB4">
        <w:rPr>
          <w:color w:val="000000"/>
          <w:spacing w:val="4"/>
        </w:rPr>
        <w:t>одну); обозначение на чертеже линии сгиба.</w:t>
      </w:r>
    </w:p>
    <w:p w:rsidR="009B7F10" w:rsidRPr="007A1EB4" w:rsidRDefault="009B7F10" w:rsidP="007A1EB4">
      <w:pPr>
        <w:shd w:val="clear" w:color="auto" w:fill="FFFFFF"/>
        <w:ind w:left="125" w:right="77"/>
        <w:jc w:val="both"/>
      </w:pPr>
      <w:r w:rsidRPr="007A1EB4">
        <w:rPr>
          <w:b/>
          <w:color w:val="000000"/>
        </w:rPr>
        <w:t>Отрезок.</w:t>
      </w:r>
      <w:r w:rsidRPr="007A1EB4">
        <w:rPr>
          <w:color w:val="000000"/>
        </w:rPr>
        <w:t xml:space="preserve"> Вычерчивание отрезков. Сравнение отрезков по </w:t>
      </w:r>
      <w:r w:rsidRPr="007A1EB4">
        <w:rPr>
          <w:color w:val="000000"/>
          <w:spacing w:val="3"/>
        </w:rPr>
        <w:t>длине: на глаз, наложением. Различное расположение от</w:t>
      </w:r>
      <w:r w:rsidRPr="007A1EB4">
        <w:rPr>
          <w:color w:val="000000"/>
          <w:spacing w:val="3"/>
        </w:rPr>
        <w:softHyphen/>
      </w:r>
      <w:r w:rsidRPr="007A1EB4">
        <w:rPr>
          <w:color w:val="000000"/>
          <w:spacing w:val="1"/>
        </w:rPr>
        <w:t xml:space="preserve">резков на плоскости: пересекающиеся и непересекающиеся </w:t>
      </w:r>
      <w:r w:rsidRPr="007A1EB4">
        <w:rPr>
          <w:color w:val="000000"/>
          <w:spacing w:val="1"/>
        </w:rPr>
        <w:lastRenderedPageBreak/>
        <w:t>отрезки. Вертикальное, горизонтальное, наклонное распо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 xml:space="preserve">ложение отрезков. Графическое изображение результатов </w:t>
      </w:r>
      <w:r w:rsidRPr="007A1EB4">
        <w:rPr>
          <w:color w:val="000000"/>
          <w:spacing w:val="5"/>
        </w:rPr>
        <w:t>сравнения двух групп предметов по количеству графиче</w:t>
      </w:r>
      <w:r w:rsidRPr="007A1EB4">
        <w:rPr>
          <w:color w:val="000000"/>
          <w:spacing w:val="5"/>
        </w:rPr>
        <w:softHyphen/>
      </w:r>
      <w:r w:rsidRPr="007A1EB4">
        <w:rPr>
          <w:color w:val="000000"/>
          <w:spacing w:val="3"/>
        </w:rPr>
        <w:t>ским способом (схематический чертеж).</w:t>
      </w:r>
    </w:p>
    <w:p w:rsidR="009B7F10" w:rsidRPr="007A1EB4" w:rsidRDefault="009B7F10" w:rsidP="007A1EB4">
      <w:pPr>
        <w:shd w:val="clear" w:color="auto" w:fill="FFFFFF"/>
        <w:ind w:left="110" w:right="125"/>
        <w:jc w:val="both"/>
      </w:pPr>
      <w:r w:rsidRPr="007A1EB4">
        <w:rPr>
          <w:b/>
          <w:color w:val="000000"/>
        </w:rPr>
        <w:t>Конструирование</w:t>
      </w:r>
      <w:r w:rsidRPr="007A1EB4">
        <w:rPr>
          <w:color w:val="000000"/>
        </w:rPr>
        <w:t xml:space="preserve"> из полосок бумаги разной длины моде</w:t>
      </w:r>
      <w:r w:rsidRPr="007A1EB4">
        <w:rPr>
          <w:color w:val="000000"/>
        </w:rPr>
        <w:softHyphen/>
      </w:r>
      <w:r w:rsidRPr="007A1EB4">
        <w:rPr>
          <w:color w:val="000000"/>
          <w:spacing w:val="4"/>
        </w:rPr>
        <w:t>лей разных объектов («Самолет», «Песочница»).</w:t>
      </w:r>
    </w:p>
    <w:p w:rsidR="009B7F10" w:rsidRPr="007A1EB4" w:rsidRDefault="009B7F10" w:rsidP="007A1EB4">
      <w:pPr>
        <w:shd w:val="clear" w:color="auto" w:fill="FFFFFF"/>
        <w:ind w:left="96" w:right="134" w:firstLine="336"/>
        <w:jc w:val="both"/>
      </w:pPr>
      <w:r w:rsidRPr="007A1EB4">
        <w:rPr>
          <w:color w:val="000000"/>
          <w:spacing w:val="1"/>
        </w:rPr>
        <w:t>Длина. Единицы длины: сантиметр, дециметр. Соотно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>шение между ними. Измерение длин отрезков и вычерчива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5"/>
        </w:rPr>
        <w:t>ние отрезков заданной длины.</w:t>
      </w:r>
    </w:p>
    <w:p w:rsidR="009B7F10" w:rsidRPr="007A1EB4" w:rsidRDefault="009B7F10" w:rsidP="007A1EB4">
      <w:pPr>
        <w:shd w:val="clear" w:color="auto" w:fill="FFFFFF"/>
        <w:ind w:left="82" w:right="144"/>
        <w:jc w:val="both"/>
      </w:pPr>
      <w:r w:rsidRPr="007A1EB4">
        <w:rPr>
          <w:b/>
          <w:color w:val="000000"/>
          <w:spacing w:val="6"/>
        </w:rPr>
        <w:t>Сравнение длин отрезков</w:t>
      </w:r>
      <w:r w:rsidRPr="007A1EB4">
        <w:rPr>
          <w:color w:val="000000"/>
          <w:spacing w:val="6"/>
        </w:rPr>
        <w:t xml:space="preserve">, используя прием измерения </w:t>
      </w:r>
      <w:r w:rsidRPr="007A1EB4">
        <w:rPr>
          <w:color w:val="000000"/>
          <w:spacing w:val="2"/>
        </w:rPr>
        <w:t>их длины с помощью линейки и без измерения длины с ис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5"/>
        </w:rPr>
        <w:t>пользованием только циркуля.</w:t>
      </w:r>
    </w:p>
    <w:p w:rsidR="009B7F10" w:rsidRPr="007A1EB4" w:rsidRDefault="009B7F10" w:rsidP="007A1EB4">
      <w:pPr>
        <w:shd w:val="clear" w:color="auto" w:fill="FFFFFF"/>
        <w:ind w:left="62"/>
      </w:pPr>
      <w:r w:rsidRPr="007A1EB4">
        <w:rPr>
          <w:color w:val="000000"/>
          <w:spacing w:val="4"/>
        </w:rPr>
        <w:t xml:space="preserve">Геометрическая сумма и разность двух отрезков. </w:t>
      </w:r>
      <w:r w:rsidRPr="007A1EB4">
        <w:rPr>
          <w:color w:val="000000"/>
          <w:spacing w:val="3"/>
        </w:rPr>
        <w:t>Разметка бумаги по шаблону, основные приемы и прави</w:t>
      </w:r>
      <w:r w:rsidRPr="007A1EB4">
        <w:rPr>
          <w:color w:val="000000"/>
          <w:spacing w:val="3"/>
        </w:rPr>
        <w:softHyphen/>
      </w:r>
      <w:r w:rsidRPr="007A1EB4">
        <w:rPr>
          <w:color w:val="000000"/>
          <w:spacing w:val="6"/>
        </w:rPr>
        <w:t>ла разметки.</w:t>
      </w:r>
    </w:p>
    <w:p w:rsidR="009B7F10" w:rsidRPr="007A1EB4" w:rsidRDefault="009B7F10" w:rsidP="007A1EB4">
      <w:pPr>
        <w:shd w:val="clear" w:color="auto" w:fill="FFFFFF"/>
      </w:pPr>
      <w:r w:rsidRPr="007A1EB4">
        <w:rPr>
          <w:color w:val="000000"/>
          <w:spacing w:val="5"/>
        </w:rPr>
        <w:t>Разметка бумаги с помощью оцифрованной линейки.</w:t>
      </w:r>
    </w:p>
    <w:p w:rsidR="009B7F10" w:rsidRPr="007A1EB4" w:rsidRDefault="009B7F10" w:rsidP="007A1EB4">
      <w:pPr>
        <w:shd w:val="clear" w:color="auto" w:fill="FFFFFF"/>
      </w:pPr>
      <w:r w:rsidRPr="007A1EB4">
        <w:rPr>
          <w:b/>
          <w:color w:val="000000"/>
          <w:spacing w:val="6"/>
        </w:rPr>
        <w:t>Луч</w:t>
      </w:r>
      <w:r w:rsidRPr="007A1EB4">
        <w:rPr>
          <w:color w:val="000000"/>
          <w:spacing w:val="6"/>
        </w:rPr>
        <w:t>. Сравнение прямой, отрезка и луча.</w:t>
      </w:r>
    </w:p>
    <w:p w:rsidR="009B7F10" w:rsidRPr="007A1EB4" w:rsidRDefault="009B7F10" w:rsidP="007A1EB4">
      <w:pPr>
        <w:shd w:val="clear" w:color="auto" w:fill="FFFFFF"/>
        <w:ind w:left="38" w:right="192"/>
        <w:jc w:val="both"/>
      </w:pPr>
      <w:r w:rsidRPr="007A1EB4">
        <w:rPr>
          <w:b/>
          <w:color w:val="000000"/>
          <w:spacing w:val="1"/>
        </w:rPr>
        <w:t>Угол</w:t>
      </w:r>
      <w:r w:rsidRPr="007A1EB4">
        <w:rPr>
          <w:color w:val="000000"/>
          <w:spacing w:val="1"/>
        </w:rPr>
        <w:t>. Развернутый угол. Прямой угол. Виды углов: пря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</w:rPr>
        <w:t>мой, тупой, острый. Сравнение углов наложением. Вычерчи</w:t>
      </w:r>
      <w:r w:rsidRPr="007A1EB4">
        <w:rPr>
          <w:color w:val="000000"/>
        </w:rPr>
        <w:softHyphen/>
      </w:r>
      <w:r w:rsidRPr="007A1EB4">
        <w:rPr>
          <w:color w:val="000000"/>
          <w:spacing w:val="2"/>
        </w:rPr>
        <w:t>вание на клетчатой бумаге прямого, острого и тупого углов.</w:t>
      </w:r>
    </w:p>
    <w:p w:rsidR="009B7F10" w:rsidRPr="007A1EB4" w:rsidRDefault="009B7F10" w:rsidP="007A1EB4">
      <w:pPr>
        <w:shd w:val="clear" w:color="auto" w:fill="FFFFFF"/>
        <w:ind w:left="10" w:right="211"/>
        <w:jc w:val="both"/>
      </w:pPr>
      <w:r w:rsidRPr="007A1EB4">
        <w:rPr>
          <w:b/>
          <w:color w:val="000000"/>
          <w:spacing w:val="1"/>
        </w:rPr>
        <w:t>Ломаная</w:t>
      </w:r>
      <w:r w:rsidRPr="007A1EB4">
        <w:rPr>
          <w:color w:val="000000"/>
          <w:spacing w:val="1"/>
        </w:rPr>
        <w:t>. Элементы ломаной: звено, вершина. Незамкну</w:t>
      </w:r>
      <w:r w:rsidRPr="007A1EB4">
        <w:rPr>
          <w:color w:val="000000"/>
          <w:spacing w:val="1"/>
        </w:rPr>
        <w:softHyphen/>
        <w:t xml:space="preserve">тые ломаные. Изготовление моделей ломаной из счетных палочек. Вычерчивание незамкнутой ломаной по заданному </w:t>
      </w:r>
      <w:r w:rsidRPr="007A1EB4">
        <w:rPr>
          <w:color w:val="000000"/>
          <w:spacing w:val="6"/>
        </w:rPr>
        <w:t>числу звеньев и их длине.</w:t>
      </w:r>
    </w:p>
    <w:p w:rsidR="009B7F10" w:rsidRPr="007A1EB4" w:rsidRDefault="009B7F10" w:rsidP="007A1EB4">
      <w:pPr>
        <w:shd w:val="clear" w:color="auto" w:fill="FFFFFF"/>
        <w:ind w:right="230"/>
        <w:jc w:val="both"/>
      </w:pPr>
      <w:r w:rsidRPr="007A1EB4">
        <w:rPr>
          <w:b/>
          <w:color w:val="000000"/>
          <w:spacing w:val="1"/>
        </w:rPr>
        <w:t>Длина ломаной</w:t>
      </w:r>
      <w:r w:rsidRPr="007A1EB4">
        <w:rPr>
          <w:color w:val="000000"/>
          <w:spacing w:val="1"/>
        </w:rPr>
        <w:t>. Определение длины ломаной арифмети</w:t>
      </w:r>
      <w:r w:rsidRPr="007A1EB4">
        <w:rPr>
          <w:color w:val="000000"/>
          <w:spacing w:val="1"/>
        </w:rPr>
        <w:softHyphen/>
        <w:t>ческим способом (суммированием значений длин ее звеньев)</w:t>
      </w:r>
      <w:r w:rsidRPr="007A1EB4">
        <w:t xml:space="preserve"> </w:t>
      </w:r>
      <w:r w:rsidRPr="007A1EB4">
        <w:rPr>
          <w:color w:val="000000"/>
          <w:spacing w:val="3"/>
        </w:rPr>
        <w:t>и графическим (на прямой с помощью циркуля откладыва</w:t>
      </w:r>
      <w:r w:rsidRPr="007A1EB4">
        <w:rPr>
          <w:color w:val="000000"/>
          <w:spacing w:val="3"/>
        </w:rPr>
        <w:softHyphen/>
      </w:r>
      <w:r w:rsidRPr="007A1EB4">
        <w:rPr>
          <w:color w:val="000000"/>
          <w:spacing w:val="4"/>
        </w:rPr>
        <w:t>ют один за другим отрезки, равные звеньям ломаной, а за</w:t>
      </w:r>
      <w:r w:rsidRPr="007A1EB4">
        <w:rPr>
          <w:color w:val="000000"/>
          <w:spacing w:val="4"/>
        </w:rPr>
        <w:softHyphen/>
      </w:r>
      <w:r w:rsidRPr="007A1EB4">
        <w:rPr>
          <w:color w:val="000000"/>
          <w:spacing w:val="1"/>
        </w:rPr>
        <w:t xml:space="preserve">тем измеряют длину отрезка-суммы). Построение ломаной, </w:t>
      </w:r>
      <w:r w:rsidRPr="007A1EB4">
        <w:rPr>
          <w:color w:val="000000"/>
          <w:spacing w:val="5"/>
        </w:rPr>
        <w:t>когда ее длина задана отрезком-суммой ее звеньев.</w:t>
      </w:r>
    </w:p>
    <w:p w:rsidR="009B7F10" w:rsidRPr="007A1EB4" w:rsidRDefault="009B7F10" w:rsidP="007A1EB4">
      <w:pPr>
        <w:shd w:val="clear" w:color="auto" w:fill="FFFFFF"/>
        <w:ind w:left="86" w:right="10"/>
        <w:jc w:val="both"/>
      </w:pPr>
      <w:r w:rsidRPr="007A1EB4">
        <w:rPr>
          <w:b/>
          <w:color w:val="000000"/>
          <w:spacing w:val="1"/>
        </w:rPr>
        <w:t>Многоугольник</w:t>
      </w:r>
      <w:r w:rsidRPr="007A1EB4">
        <w:rPr>
          <w:color w:val="000000"/>
          <w:spacing w:val="1"/>
        </w:rPr>
        <w:t xml:space="preserve"> — замкнутая ломаная. Углы, вершины, </w:t>
      </w:r>
      <w:r w:rsidRPr="007A1EB4">
        <w:rPr>
          <w:color w:val="000000"/>
        </w:rPr>
        <w:t>стороны многоугольника. Виды многоугольников: треуголь</w:t>
      </w:r>
      <w:r w:rsidRPr="007A1EB4">
        <w:rPr>
          <w:color w:val="000000"/>
        </w:rPr>
        <w:softHyphen/>
      </w:r>
      <w:r w:rsidRPr="007A1EB4">
        <w:rPr>
          <w:color w:val="000000"/>
          <w:spacing w:val="7"/>
        </w:rPr>
        <w:t>ник, четырехугольник, пятиугольник и др.</w:t>
      </w:r>
    </w:p>
    <w:p w:rsidR="009B7F10" w:rsidRPr="007A1EB4" w:rsidRDefault="009B7F10" w:rsidP="007A1EB4">
      <w:pPr>
        <w:shd w:val="clear" w:color="auto" w:fill="FFFFFF"/>
        <w:ind w:right="10"/>
        <w:jc w:val="both"/>
      </w:pPr>
      <w:r w:rsidRPr="007A1EB4">
        <w:rPr>
          <w:b/>
          <w:color w:val="000000"/>
        </w:rPr>
        <w:t>Виды треугольников</w:t>
      </w:r>
      <w:r w:rsidRPr="007A1EB4">
        <w:rPr>
          <w:color w:val="000000"/>
        </w:rPr>
        <w:t xml:space="preserve">: разносторонний, равнобедренный </w:t>
      </w:r>
      <w:r w:rsidRPr="007A1EB4">
        <w:rPr>
          <w:color w:val="000000"/>
          <w:spacing w:val="-1"/>
        </w:rPr>
        <w:t>(равносторонний).</w:t>
      </w:r>
    </w:p>
    <w:p w:rsidR="009B7F10" w:rsidRPr="007A1EB4" w:rsidRDefault="009B7F10" w:rsidP="007A1EB4">
      <w:pPr>
        <w:shd w:val="clear" w:color="auto" w:fill="FFFFFF"/>
        <w:ind w:left="77" w:right="19"/>
        <w:jc w:val="both"/>
      </w:pPr>
      <w:r w:rsidRPr="007A1EB4">
        <w:rPr>
          <w:b/>
          <w:color w:val="000000"/>
          <w:spacing w:val="1"/>
        </w:rPr>
        <w:t>Прямоугольник</w:t>
      </w:r>
      <w:r w:rsidRPr="007A1EB4">
        <w:rPr>
          <w:color w:val="000000"/>
          <w:spacing w:val="1"/>
        </w:rPr>
        <w:t>. Квадрат. Свойство сторон прямоуголь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3"/>
        </w:rPr>
        <w:t>ника. Вычерчивание прямоугольника и квадрата на клетча</w:t>
      </w:r>
      <w:r w:rsidRPr="007A1EB4">
        <w:rPr>
          <w:color w:val="000000"/>
          <w:spacing w:val="3"/>
        </w:rPr>
        <w:softHyphen/>
      </w:r>
      <w:r w:rsidRPr="007A1EB4">
        <w:rPr>
          <w:color w:val="000000"/>
          <w:spacing w:val="1"/>
        </w:rPr>
        <w:t>той бумаге.</w:t>
      </w:r>
    </w:p>
    <w:p w:rsidR="009B7F10" w:rsidRPr="007A1EB4" w:rsidRDefault="009B7F10" w:rsidP="007A1EB4">
      <w:pPr>
        <w:shd w:val="clear" w:color="auto" w:fill="FFFFFF"/>
        <w:ind w:left="67" w:right="29" w:firstLine="346"/>
        <w:jc w:val="both"/>
      </w:pPr>
      <w:r w:rsidRPr="007A1EB4">
        <w:rPr>
          <w:color w:val="000000"/>
          <w:spacing w:val="2"/>
        </w:rPr>
        <w:t>Изготовление моделей прямоугольника и квадрата за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3"/>
        </w:rPr>
        <w:t>данных размеров.</w:t>
      </w:r>
    </w:p>
    <w:p w:rsidR="009B7F10" w:rsidRPr="007A1EB4" w:rsidRDefault="009B7F10" w:rsidP="007A1EB4">
      <w:pPr>
        <w:shd w:val="clear" w:color="auto" w:fill="FFFFFF"/>
        <w:ind w:left="62" w:right="34" w:firstLine="336"/>
        <w:jc w:val="both"/>
      </w:pPr>
      <w:r w:rsidRPr="007A1EB4">
        <w:rPr>
          <w:color w:val="000000"/>
        </w:rPr>
        <w:t xml:space="preserve">Деление многоугольников, в том числе прямоугольников </w:t>
      </w:r>
      <w:r w:rsidRPr="007A1EB4">
        <w:rPr>
          <w:color w:val="000000"/>
          <w:spacing w:val="1"/>
        </w:rPr>
        <w:t>(квадратов) на части. Составление прямоугольников (квад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>ратов) из заданных фигур (треугольников, квадратов, пря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</w:rPr>
        <w:t>моугольников).</w:t>
      </w:r>
    </w:p>
    <w:p w:rsidR="009B7F10" w:rsidRPr="007A1EB4" w:rsidRDefault="009B7F10" w:rsidP="007A1EB4">
      <w:pPr>
        <w:shd w:val="clear" w:color="auto" w:fill="FFFFFF"/>
        <w:ind w:left="53" w:right="38" w:firstLine="341"/>
        <w:jc w:val="both"/>
      </w:pPr>
      <w:r w:rsidRPr="007A1EB4">
        <w:rPr>
          <w:color w:val="000000"/>
          <w:spacing w:val="2"/>
        </w:rPr>
        <w:t xml:space="preserve">Изготовление аппликаций с использованием различных </w:t>
      </w:r>
      <w:r w:rsidRPr="007A1EB4">
        <w:rPr>
          <w:color w:val="000000"/>
          <w:spacing w:val="9"/>
        </w:rPr>
        <w:t xml:space="preserve">видов многоугольников («Елочка», «Домик», «Лодочка» </w:t>
      </w:r>
      <w:r w:rsidRPr="007A1EB4">
        <w:rPr>
          <w:color w:val="000000"/>
          <w:spacing w:val="5"/>
        </w:rPr>
        <w:t>и др.).</w:t>
      </w:r>
    </w:p>
    <w:p w:rsidR="009B7F10" w:rsidRPr="007A1EB4" w:rsidRDefault="009B7F10" w:rsidP="007A1EB4">
      <w:pPr>
        <w:shd w:val="clear" w:color="auto" w:fill="FFFFFF"/>
        <w:ind w:left="38" w:right="48" w:firstLine="346"/>
        <w:jc w:val="both"/>
      </w:pPr>
      <w:r w:rsidRPr="007A1EB4">
        <w:rPr>
          <w:color w:val="000000"/>
        </w:rPr>
        <w:t>Изготовление набора «Геометрическая мозаика» и конст</w:t>
      </w:r>
      <w:r w:rsidRPr="007A1EB4">
        <w:rPr>
          <w:color w:val="000000"/>
        </w:rPr>
        <w:softHyphen/>
      </w:r>
      <w:r w:rsidRPr="007A1EB4">
        <w:rPr>
          <w:color w:val="000000"/>
          <w:spacing w:val="1"/>
        </w:rPr>
        <w:t xml:space="preserve">руирование из его деталей плоскостных моделей различных </w:t>
      </w:r>
      <w:r w:rsidRPr="007A1EB4">
        <w:rPr>
          <w:color w:val="000000"/>
          <w:spacing w:val="-1"/>
        </w:rPr>
        <w:t xml:space="preserve">объектов: «Ракета», «Машина», «Чайник» и др. — в рамках </w:t>
      </w:r>
      <w:r w:rsidRPr="007A1EB4">
        <w:rPr>
          <w:color w:val="000000"/>
          <w:spacing w:val="2"/>
        </w:rPr>
        <w:t xml:space="preserve">заданного контура и по словесному описанию. Составление </w:t>
      </w:r>
      <w:r w:rsidRPr="007A1EB4">
        <w:rPr>
          <w:color w:val="000000"/>
          <w:spacing w:val="1"/>
        </w:rPr>
        <w:t>из деталей «Геометрической мозаики» различных геометри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</w:rPr>
        <w:t xml:space="preserve">ческих фигур, бордюров, сюжетных картин по образцу и по </w:t>
      </w:r>
      <w:r w:rsidRPr="007A1EB4">
        <w:rPr>
          <w:color w:val="000000"/>
          <w:spacing w:val="-2"/>
        </w:rPr>
        <w:t>воображению.</w:t>
      </w:r>
    </w:p>
    <w:p w:rsidR="009B7F10" w:rsidRPr="007A1EB4" w:rsidRDefault="009B7F10" w:rsidP="007A1EB4">
      <w:pPr>
        <w:shd w:val="clear" w:color="auto" w:fill="FFFFFF"/>
        <w:ind w:left="29" w:right="67" w:firstLine="341"/>
        <w:jc w:val="both"/>
      </w:pPr>
      <w:r w:rsidRPr="007A1EB4">
        <w:rPr>
          <w:color w:val="000000"/>
        </w:rPr>
        <w:t>Знакомство с технологией оригами. Изготовление спосо</w:t>
      </w:r>
      <w:r w:rsidRPr="007A1EB4">
        <w:rPr>
          <w:color w:val="000000"/>
        </w:rPr>
        <w:softHyphen/>
      </w:r>
      <w:r w:rsidRPr="007A1EB4">
        <w:rPr>
          <w:color w:val="000000"/>
          <w:spacing w:val="-1"/>
        </w:rPr>
        <w:t>бом оригами (базовая фигура квадрат) изделий («Гриб», «Ба</w:t>
      </w:r>
      <w:r w:rsidRPr="007A1EB4">
        <w:rPr>
          <w:color w:val="000000"/>
          <w:spacing w:val="-1"/>
        </w:rPr>
        <w:softHyphen/>
      </w:r>
      <w:r w:rsidRPr="007A1EB4">
        <w:rPr>
          <w:color w:val="000000"/>
          <w:spacing w:val="5"/>
        </w:rPr>
        <w:t>бочка», «Рыба», «Зайчик»).</w:t>
      </w:r>
    </w:p>
    <w:p w:rsidR="009B7F10" w:rsidRPr="007A1EB4" w:rsidRDefault="009B7F10" w:rsidP="007A1EB4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</w:pPr>
    </w:p>
    <w:p w:rsidR="00B01CBA" w:rsidRPr="007A1EB4" w:rsidRDefault="00B01CBA" w:rsidP="007A1EB4">
      <w:pPr>
        <w:ind w:firstLine="708"/>
        <w:contextualSpacing/>
        <w:jc w:val="center"/>
        <w:rPr>
          <w:b/>
        </w:rPr>
      </w:pPr>
    </w:p>
    <w:p w:rsidR="00AE2681" w:rsidRPr="007A1EB4" w:rsidRDefault="00AE2681" w:rsidP="007A1EB4">
      <w:pPr>
        <w:ind w:firstLine="708"/>
        <w:contextualSpacing/>
        <w:jc w:val="center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>2 класс</w:t>
      </w:r>
    </w:p>
    <w:p w:rsidR="00AE2681" w:rsidRPr="007A1EB4" w:rsidRDefault="00AE2681" w:rsidP="007A1EB4">
      <w:pPr>
        <w:shd w:val="clear" w:color="auto" w:fill="FFFFFF"/>
        <w:ind w:right="82"/>
        <w:contextualSpacing/>
        <w:jc w:val="both"/>
      </w:pPr>
      <w:r w:rsidRPr="007A1EB4">
        <w:rPr>
          <w:b/>
          <w:color w:val="000000"/>
          <w:spacing w:val="10"/>
        </w:rPr>
        <w:t>Отрезок</w:t>
      </w:r>
      <w:r w:rsidRPr="007A1EB4">
        <w:rPr>
          <w:color w:val="000000"/>
          <w:spacing w:val="10"/>
        </w:rPr>
        <w:t xml:space="preserve">. Середина отрезка. Деление отрезка пополам </w:t>
      </w:r>
      <w:r w:rsidRPr="007A1EB4">
        <w:rPr>
          <w:color w:val="000000"/>
          <w:spacing w:val="2"/>
        </w:rPr>
        <w:t xml:space="preserve">с использованием циркуля и </w:t>
      </w:r>
      <w:proofErr w:type="spellStart"/>
      <w:r w:rsidRPr="007A1EB4">
        <w:rPr>
          <w:color w:val="000000"/>
          <w:spacing w:val="2"/>
        </w:rPr>
        <w:t>неоцифрованной</w:t>
      </w:r>
      <w:proofErr w:type="spellEnd"/>
      <w:r w:rsidRPr="007A1EB4">
        <w:rPr>
          <w:color w:val="000000"/>
          <w:spacing w:val="2"/>
        </w:rPr>
        <w:t xml:space="preserve"> линейки. По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4"/>
        </w:rPr>
        <w:t>строение отрезка любой длины, когда задана его середина.</w:t>
      </w:r>
    </w:p>
    <w:p w:rsidR="00AE2681" w:rsidRPr="007A1EB4" w:rsidRDefault="00AE2681" w:rsidP="007A1EB4">
      <w:pPr>
        <w:shd w:val="clear" w:color="auto" w:fill="FFFFFF"/>
        <w:ind w:right="86"/>
        <w:contextualSpacing/>
        <w:jc w:val="both"/>
      </w:pPr>
      <w:r w:rsidRPr="007A1EB4">
        <w:rPr>
          <w:b/>
          <w:color w:val="000000"/>
          <w:spacing w:val="5"/>
        </w:rPr>
        <w:t>Угол</w:t>
      </w:r>
      <w:r w:rsidRPr="007A1EB4">
        <w:rPr>
          <w:color w:val="000000"/>
          <w:spacing w:val="5"/>
        </w:rPr>
        <w:t xml:space="preserve">. Получение прямого угла на нелинованной бумаге </w:t>
      </w:r>
      <w:r w:rsidRPr="007A1EB4">
        <w:rPr>
          <w:color w:val="000000"/>
          <w:spacing w:val="1"/>
        </w:rPr>
        <w:t>с использованием чертежного треугольника. Построение че</w:t>
      </w:r>
      <w:r w:rsidRPr="007A1EB4">
        <w:rPr>
          <w:color w:val="000000"/>
          <w:spacing w:val="1"/>
        </w:rPr>
        <w:softHyphen/>
        <w:t>тырех прямых углов с общей вершиной путем перегибания бумаги. Вычерчивание четырех прямых углов с общей вер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6"/>
        </w:rPr>
        <w:t>шиной на клетчатой и на нелинованной бумаге.</w:t>
      </w:r>
    </w:p>
    <w:p w:rsidR="00AE2681" w:rsidRPr="007A1EB4" w:rsidRDefault="00AE2681" w:rsidP="007A1EB4">
      <w:pPr>
        <w:shd w:val="clear" w:color="auto" w:fill="FFFFFF"/>
        <w:contextualSpacing/>
        <w:jc w:val="both"/>
      </w:pPr>
      <w:r w:rsidRPr="007A1EB4">
        <w:rPr>
          <w:b/>
          <w:color w:val="000000"/>
          <w:spacing w:val="2"/>
        </w:rPr>
        <w:t>Прямоугольник</w:t>
      </w:r>
      <w:r w:rsidRPr="007A1EB4">
        <w:rPr>
          <w:color w:val="000000"/>
          <w:spacing w:val="2"/>
        </w:rPr>
        <w:t xml:space="preserve"> (квадрат). Диагонали прямоугольника </w:t>
      </w:r>
      <w:r w:rsidRPr="007A1EB4">
        <w:rPr>
          <w:color w:val="000000"/>
          <w:spacing w:val="1"/>
        </w:rPr>
        <w:t>(квадрата) и их свойства. Построение прямоугольника (квад</w:t>
      </w:r>
      <w:r w:rsidRPr="007A1EB4">
        <w:rPr>
          <w:color w:val="000000"/>
        </w:rPr>
        <w:t>рата) на нелинованной бумаге с использованием свойств диа</w:t>
      </w:r>
      <w:r w:rsidRPr="007A1EB4">
        <w:rPr>
          <w:color w:val="000000"/>
        </w:rPr>
        <w:softHyphen/>
      </w:r>
      <w:r w:rsidRPr="007A1EB4">
        <w:rPr>
          <w:color w:val="000000"/>
          <w:spacing w:val="3"/>
        </w:rPr>
        <w:t>гоналей прямоугольника (квадрата).</w:t>
      </w:r>
    </w:p>
    <w:p w:rsidR="00AE2681" w:rsidRPr="007A1EB4" w:rsidRDefault="00AE2681" w:rsidP="007A1EB4">
      <w:pPr>
        <w:shd w:val="clear" w:color="auto" w:fill="FFFFFF"/>
        <w:ind w:right="10"/>
        <w:contextualSpacing/>
        <w:jc w:val="both"/>
      </w:pPr>
      <w:r w:rsidRPr="007A1EB4">
        <w:rPr>
          <w:color w:val="000000"/>
          <w:spacing w:val="1"/>
        </w:rPr>
        <w:lastRenderedPageBreak/>
        <w:t xml:space="preserve">Изготовление моделей треугольника, имеющего прямой </w:t>
      </w:r>
      <w:r w:rsidRPr="007A1EB4">
        <w:rPr>
          <w:color w:val="000000"/>
          <w:spacing w:val="2"/>
        </w:rPr>
        <w:t xml:space="preserve">угол, и квадрата из листа бумаги непрямоугольной формы </w:t>
      </w:r>
      <w:r w:rsidRPr="007A1EB4">
        <w:rPr>
          <w:color w:val="000000"/>
          <w:spacing w:val="4"/>
        </w:rPr>
        <w:t>путем ее сгибания.</w:t>
      </w:r>
    </w:p>
    <w:p w:rsidR="00AE2681" w:rsidRPr="007A1EB4" w:rsidRDefault="00AE2681" w:rsidP="007A1EB4">
      <w:pPr>
        <w:shd w:val="clear" w:color="auto" w:fill="FFFFFF"/>
        <w:ind w:right="29"/>
        <w:contextualSpacing/>
        <w:jc w:val="both"/>
      </w:pPr>
      <w:r w:rsidRPr="007A1EB4">
        <w:rPr>
          <w:color w:val="000000"/>
          <w:spacing w:val="4"/>
        </w:rPr>
        <w:t>Линии разных типов, используемые в чертежах: основ</w:t>
      </w:r>
      <w:r w:rsidRPr="007A1EB4">
        <w:rPr>
          <w:color w:val="000000"/>
          <w:spacing w:val="4"/>
        </w:rPr>
        <w:softHyphen/>
        <w:t xml:space="preserve">ная (изображение видимого контура объекта), сплошная </w:t>
      </w:r>
      <w:r w:rsidRPr="007A1EB4">
        <w:rPr>
          <w:color w:val="000000"/>
          <w:spacing w:val="5"/>
        </w:rPr>
        <w:t xml:space="preserve">тонкая линия (размерная и выносная), штрихпунктирная </w:t>
      </w:r>
      <w:r w:rsidRPr="007A1EB4">
        <w:rPr>
          <w:color w:val="000000"/>
          <w:spacing w:val="2"/>
        </w:rPr>
        <w:t>(обозначение линий сгиба) на примерах чертежей прямо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4"/>
        </w:rPr>
        <w:t>угольника (квадрата).</w:t>
      </w:r>
    </w:p>
    <w:p w:rsidR="00AE2681" w:rsidRPr="007A1EB4" w:rsidRDefault="00AE2681" w:rsidP="007A1EB4">
      <w:pPr>
        <w:shd w:val="clear" w:color="auto" w:fill="FFFFFF"/>
        <w:ind w:right="58"/>
        <w:contextualSpacing/>
        <w:jc w:val="both"/>
      </w:pPr>
      <w:r w:rsidRPr="007A1EB4">
        <w:rPr>
          <w:b/>
          <w:color w:val="000000"/>
          <w:spacing w:val="3"/>
        </w:rPr>
        <w:t>Технологическая карта</w:t>
      </w:r>
      <w:r w:rsidRPr="007A1EB4">
        <w:rPr>
          <w:color w:val="000000"/>
          <w:spacing w:val="3"/>
        </w:rPr>
        <w:t xml:space="preserve">. Чтение технологической карты. </w:t>
      </w:r>
      <w:r w:rsidRPr="007A1EB4">
        <w:rPr>
          <w:color w:val="000000"/>
          <w:spacing w:val="2"/>
        </w:rPr>
        <w:t>Изготовление по технологической карте изделий (пакет для мелких предметов).</w:t>
      </w:r>
    </w:p>
    <w:p w:rsidR="00AE2681" w:rsidRPr="007A1EB4" w:rsidRDefault="00AE2681" w:rsidP="007A1EB4">
      <w:pPr>
        <w:shd w:val="clear" w:color="auto" w:fill="FFFFFF"/>
        <w:ind w:right="72"/>
        <w:contextualSpacing/>
        <w:jc w:val="both"/>
      </w:pPr>
      <w:r w:rsidRPr="007A1EB4">
        <w:rPr>
          <w:color w:val="000000"/>
          <w:spacing w:val="1"/>
        </w:rPr>
        <w:t>Технологический рисунок. Чтение технологического ри</w:t>
      </w:r>
      <w:r w:rsidRPr="007A1EB4">
        <w:rPr>
          <w:color w:val="000000"/>
          <w:spacing w:val="1"/>
        </w:rPr>
        <w:softHyphen/>
        <w:t xml:space="preserve">сунка и изготовление изделий по технологическому рисунку </w:t>
      </w:r>
      <w:r w:rsidRPr="007A1EB4">
        <w:rPr>
          <w:color w:val="000000"/>
          <w:spacing w:val="5"/>
        </w:rPr>
        <w:t>(подставка для кисточки).</w:t>
      </w:r>
    </w:p>
    <w:p w:rsidR="00AE2681" w:rsidRPr="007A1EB4" w:rsidRDefault="00AE2681" w:rsidP="007A1EB4">
      <w:pPr>
        <w:shd w:val="clear" w:color="auto" w:fill="FFFFFF"/>
        <w:ind w:right="86"/>
        <w:contextualSpacing/>
        <w:jc w:val="both"/>
      </w:pPr>
      <w:r w:rsidRPr="007A1EB4">
        <w:rPr>
          <w:b/>
          <w:color w:val="000000"/>
          <w:spacing w:val="2"/>
        </w:rPr>
        <w:t>Окружность. Круг</w:t>
      </w:r>
      <w:r w:rsidRPr="007A1EB4">
        <w:rPr>
          <w:color w:val="000000"/>
          <w:spacing w:val="2"/>
        </w:rPr>
        <w:t xml:space="preserve">. Центр, радиус, диаметр окружности </w:t>
      </w:r>
      <w:r w:rsidRPr="007A1EB4">
        <w:rPr>
          <w:color w:val="000000"/>
          <w:spacing w:val="1"/>
        </w:rPr>
        <w:t>(круга).</w:t>
      </w:r>
    </w:p>
    <w:p w:rsidR="00AE2681" w:rsidRPr="007A1EB4" w:rsidRDefault="00AE2681" w:rsidP="007A1EB4">
      <w:pPr>
        <w:shd w:val="clear" w:color="auto" w:fill="FFFFFF"/>
        <w:contextualSpacing/>
      </w:pPr>
      <w:r w:rsidRPr="007A1EB4">
        <w:rPr>
          <w:color w:val="000000"/>
          <w:spacing w:val="3"/>
        </w:rPr>
        <w:t>Вычерчивание окружностей (кругов).</w:t>
      </w:r>
    </w:p>
    <w:p w:rsidR="00AE2681" w:rsidRPr="007A1EB4" w:rsidRDefault="00AE2681" w:rsidP="007A1EB4">
      <w:pPr>
        <w:shd w:val="clear" w:color="auto" w:fill="FFFFFF"/>
        <w:contextualSpacing/>
      </w:pPr>
      <w:r w:rsidRPr="007A1EB4">
        <w:rPr>
          <w:color w:val="000000"/>
          <w:spacing w:val="4"/>
        </w:rPr>
        <w:t xml:space="preserve">Построение прямоугольника, вписанного в окружность, </w:t>
      </w:r>
      <w:r w:rsidRPr="007A1EB4">
        <w:rPr>
          <w:color w:val="000000"/>
          <w:spacing w:val="2"/>
        </w:rPr>
        <w:t xml:space="preserve">и окружности, описанной около прямоугольника (квадрата). </w:t>
      </w:r>
      <w:r w:rsidRPr="007A1EB4">
        <w:rPr>
          <w:color w:val="000000"/>
          <w:spacing w:val="3"/>
        </w:rPr>
        <w:t>Изготовление модели круга.</w:t>
      </w:r>
    </w:p>
    <w:p w:rsidR="00AE2681" w:rsidRPr="007A1EB4" w:rsidRDefault="00AE2681" w:rsidP="007A1EB4">
      <w:pPr>
        <w:shd w:val="clear" w:color="auto" w:fill="FFFFFF"/>
        <w:ind w:right="125"/>
        <w:contextualSpacing/>
        <w:jc w:val="both"/>
      </w:pPr>
      <w:r w:rsidRPr="007A1EB4">
        <w:rPr>
          <w:color w:val="000000"/>
          <w:spacing w:val="2"/>
        </w:rPr>
        <w:t>Кольцо, составление технологической карты для его из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1"/>
        </w:rPr>
        <w:t>готовления.</w:t>
      </w:r>
    </w:p>
    <w:p w:rsidR="00AE2681" w:rsidRPr="007A1EB4" w:rsidRDefault="00AE2681" w:rsidP="007A1EB4">
      <w:pPr>
        <w:shd w:val="clear" w:color="auto" w:fill="FFFFFF"/>
        <w:contextualSpacing/>
      </w:pPr>
      <w:r w:rsidRPr="007A1EB4">
        <w:rPr>
          <w:b/>
          <w:color w:val="000000"/>
          <w:spacing w:val="7"/>
        </w:rPr>
        <w:t>Изготовление изделий на базе кругов</w:t>
      </w:r>
      <w:r w:rsidRPr="007A1EB4">
        <w:rPr>
          <w:color w:val="000000"/>
          <w:spacing w:val="7"/>
        </w:rPr>
        <w:t xml:space="preserve"> (ребристый шар).</w:t>
      </w:r>
    </w:p>
    <w:p w:rsidR="00AE2681" w:rsidRPr="007A1EB4" w:rsidRDefault="00AE2681" w:rsidP="007A1EB4">
      <w:pPr>
        <w:shd w:val="clear" w:color="auto" w:fill="FFFFFF"/>
        <w:ind w:right="134"/>
        <w:contextualSpacing/>
        <w:jc w:val="both"/>
      </w:pPr>
      <w:r w:rsidRPr="007A1EB4">
        <w:rPr>
          <w:b/>
          <w:color w:val="000000"/>
          <w:spacing w:val="2"/>
        </w:rPr>
        <w:t>Деление геометрических фигур на части</w:t>
      </w:r>
      <w:r w:rsidRPr="007A1EB4">
        <w:rPr>
          <w:color w:val="000000"/>
          <w:spacing w:val="2"/>
        </w:rPr>
        <w:t xml:space="preserve"> и составление </w:t>
      </w:r>
      <w:r w:rsidRPr="007A1EB4">
        <w:rPr>
          <w:color w:val="000000"/>
          <w:spacing w:val="1"/>
        </w:rPr>
        <w:t>фигур из частей. Преобразование фигур по заданным усло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>виям.</w:t>
      </w:r>
    </w:p>
    <w:p w:rsidR="00AE2681" w:rsidRPr="007A1EB4" w:rsidRDefault="00AE2681" w:rsidP="007A1EB4">
      <w:pPr>
        <w:shd w:val="clear" w:color="auto" w:fill="FFFFFF"/>
        <w:ind w:left="82" w:right="158"/>
        <w:contextualSpacing/>
        <w:jc w:val="both"/>
      </w:pPr>
      <w:r w:rsidRPr="007A1EB4">
        <w:rPr>
          <w:color w:val="000000"/>
          <w:spacing w:val="6"/>
        </w:rPr>
        <w:t>Изготовление по чертежу изделий и аппликаций (за</w:t>
      </w:r>
      <w:r w:rsidRPr="007A1EB4">
        <w:rPr>
          <w:color w:val="000000"/>
          <w:spacing w:val="6"/>
        </w:rPr>
        <w:softHyphen/>
      </w:r>
      <w:r w:rsidRPr="007A1EB4">
        <w:rPr>
          <w:color w:val="000000"/>
          <w:spacing w:val="8"/>
        </w:rPr>
        <w:t>кладка для книги, аппликация «Цыпленок»).</w:t>
      </w:r>
    </w:p>
    <w:p w:rsidR="00AE2681" w:rsidRPr="007A1EB4" w:rsidRDefault="00AE2681" w:rsidP="007A1EB4">
      <w:pPr>
        <w:shd w:val="clear" w:color="auto" w:fill="FFFFFF"/>
        <w:ind w:right="168"/>
        <w:contextualSpacing/>
        <w:jc w:val="both"/>
      </w:pPr>
      <w:r w:rsidRPr="007A1EB4">
        <w:rPr>
          <w:color w:val="000000"/>
        </w:rPr>
        <w:t xml:space="preserve">Изготовление изделий способом оригами («Воздушный </w:t>
      </w:r>
      <w:r w:rsidRPr="007A1EB4">
        <w:rPr>
          <w:color w:val="000000"/>
          <w:spacing w:val="7"/>
        </w:rPr>
        <w:t>змей», «Щенок», «Жук»).</w:t>
      </w:r>
    </w:p>
    <w:p w:rsidR="00AE2681" w:rsidRPr="007A1EB4" w:rsidRDefault="00AE2681" w:rsidP="007A1EB4">
      <w:pPr>
        <w:shd w:val="clear" w:color="auto" w:fill="FFFFFF"/>
        <w:ind w:left="58" w:right="178"/>
        <w:contextualSpacing/>
        <w:jc w:val="both"/>
      </w:pPr>
      <w:r w:rsidRPr="007A1EB4">
        <w:rPr>
          <w:color w:val="000000"/>
          <w:spacing w:val="3"/>
        </w:rPr>
        <w:t>Чтение чертежей. Изготовление по чертежу аппликаций технических машин («Трактор с тележкой», «Экскаватор»).</w:t>
      </w:r>
    </w:p>
    <w:p w:rsidR="00AE2681" w:rsidRPr="007A1EB4" w:rsidRDefault="00AE2681" w:rsidP="007A1EB4">
      <w:pPr>
        <w:shd w:val="clear" w:color="auto" w:fill="FFFFFF"/>
        <w:ind w:left="43" w:right="192"/>
        <w:contextualSpacing/>
        <w:jc w:val="both"/>
      </w:pPr>
      <w:r w:rsidRPr="007A1EB4">
        <w:rPr>
          <w:b/>
          <w:color w:val="000000"/>
          <w:spacing w:val="-1"/>
        </w:rPr>
        <w:t>Работа с набором «Конструктор».</w:t>
      </w:r>
      <w:r w:rsidRPr="007A1EB4">
        <w:rPr>
          <w:color w:val="000000"/>
          <w:spacing w:val="-1"/>
        </w:rPr>
        <w:t xml:space="preserve"> Ознакомление с деталя</w:t>
      </w:r>
      <w:r w:rsidRPr="007A1EB4">
        <w:rPr>
          <w:color w:val="000000"/>
          <w:spacing w:val="-1"/>
        </w:rPr>
        <w:softHyphen/>
      </w:r>
      <w:r w:rsidRPr="007A1EB4">
        <w:rPr>
          <w:color w:val="000000"/>
        </w:rPr>
        <w:t xml:space="preserve">ми «Конструктора»: их названием, назначением, способами </w:t>
      </w:r>
      <w:r w:rsidRPr="007A1EB4">
        <w:rPr>
          <w:color w:val="000000"/>
          <w:spacing w:val="6"/>
        </w:rPr>
        <w:t>сборки и крепления; знакомство с рабочим инструментом.</w:t>
      </w:r>
    </w:p>
    <w:p w:rsidR="00AE2681" w:rsidRPr="007A1EB4" w:rsidRDefault="00AE2681" w:rsidP="007A1EB4">
      <w:pPr>
        <w:shd w:val="clear" w:color="auto" w:fill="FFFFFF"/>
        <w:contextualSpacing/>
      </w:pPr>
      <w:r w:rsidRPr="007A1EB4">
        <w:rPr>
          <w:color w:val="000000"/>
          <w:spacing w:val="-1"/>
        </w:rPr>
        <w:t>Организация рабочего места и правила безопасной работы.</w:t>
      </w:r>
    </w:p>
    <w:p w:rsidR="00AE2681" w:rsidRPr="007A1EB4" w:rsidRDefault="00AE2681" w:rsidP="007A1EB4">
      <w:pPr>
        <w:shd w:val="clear" w:color="auto" w:fill="FFFFFF"/>
        <w:ind w:left="24" w:right="216"/>
        <w:contextualSpacing/>
        <w:jc w:val="both"/>
      </w:pPr>
      <w:r w:rsidRPr="007A1EB4">
        <w:rPr>
          <w:color w:val="000000"/>
          <w:spacing w:val="-2"/>
        </w:rPr>
        <w:t>Виды соединений деталей «Конструктора»: простое, жест</w:t>
      </w:r>
      <w:r w:rsidRPr="007A1EB4">
        <w:rPr>
          <w:color w:val="000000"/>
          <w:spacing w:val="-2"/>
        </w:rPr>
        <w:softHyphen/>
      </w:r>
      <w:r w:rsidRPr="007A1EB4">
        <w:rPr>
          <w:color w:val="000000"/>
          <w:spacing w:val="4"/>
        </w:rPr>
        <w:t>кое, внахлестку двумя болтами, шарнирное.</w:t>
      </w:r>
    </w:p>
    <w:p w:rsidR="00AE2681" w:rsidRPr="007A1EB4" w:rsidRDefault="00AE2681" w:rsidP="007A1EB4">
      <w:pPr>
        <w:shd w:val="clear" w:color="auto" w:fill="FFFFFF"/>
        <w:ind w:right="235"/>
        <w:contextualSpacing/>
        <w:jc w:val="both"/>
      </w:pPr>
      <w:r w:rsidRPr="007A1EB4">
        <w:rPr>
          <w:color w:val="000000"/>
          <w:spacing w:val="1"/>
        </w:rPr>
        <w:t xml:space="preserve">Сборка из деталей «Конструктора» различных изделий: </w:t>
      </w:r>
      <w:r w:rsidRPr="007A1EB4">
        <w:rPr>
          <w:color w:val="000000"/>
          <w:spacing w:val="2"/>
        </w:rPr>
        <w:t>моделей геометрических фигур (треугольник, квадрат, пря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1"/>
        </w:rPr>
        <w:t>моугольник), моделей дорожных знаков, игрушек «Петруш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8"/>
        </w:rPr>
        <w:t>ка», «Настольная лампа» и др.</w:t>
      </w:r>
    </w:p>
    <w:p w:rsidR="00AE2681" w:rsidRPr="007A1EB4" w:rsidRDefault="00AE2681" w:rsidP="007A1EB4">
      <w:pPr>
        <w:ind w:firstLine="708"/>
        <w:contextualSpacing/>
        <w:jc w:val="center"/>
        <w:rPr>
          <w:b/>
        </w:rPr>
      </w:pPr>
    </w:p>
    <w:p w:rsidR="00AE2681" w:rsidRPr="007A1EB4" w:rsidRDefault="00732CD7" w:rsidP="007A1EB4">
      <w:pPr>
        <w:ind w:firstLine="708"/>
        <w:contextualSpacing/>
        <w:jc w:val="center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>3 класс</w:t>
      </w:r>
    </w:p>
    <w:p w:rsidR="00AE2681" w:rsidRPr="007A1EB4" w:rsidRDefault="00AE2681" w:rsidP="007A1EB4">
      <w:pPr>
        <w:shd w:val="clear" w:color="auto" w:fill="FFFFFF"/>
        <w:ind w:left="101" w:firstLine="341"/>
        <w:jc w:val="both"/>
      </w:pPr>
      <w:r w:rsidRPr="007A1EB4">
        <w:rPr>
          <w:b/>
          <w:color w:val="000000"/>
        </w:rPr>
        <w:t>Построение отрезка</w:t>
      </w:r>
      <w:r w:rsidRPr="007A1EB4">
        <w:rPr>
          <w:color w:val="000000"/>
        </w:rPr>
        <w:t xml:space="preserve">, равного данному, с использованием </w:t>
      </w:r>
      <w:r w:rsidRPr="007A1EB4">
        <w:rPr>
          <w:color w:val="000000"/>
          <w:spacing w:val="6"/>
        </w:rPr>
        <w:t xml:space="preserve">циркуля и </w:t>
      </w:r>
      <w:proofErr w:type="spellStart"/>
      <w:r w:rsidRPr="007A1EB4">
        <w:rPr>
          <w:color w:val="000000"/>
          <w:spacing w:val="6"/>
        </w:rPr>
        <w:t>неоцифрованной</w:t>
      </w:r>
      <w:proofErr w:type="spellEnd"/>
      <w:r w:rsidRPr="007A1EB4">
        <w:rPr>
          <w:color w:val="000000"/>
          <w:spacing w:val="6"/>
        </w:rPr>
        <w:t xml:space="preserve"> линейки.</w:t>
      </w:r>
    </w:p>
    <w:p w:rsidR="00AE2681" w:rsidRPr="007A1EB4" w:rsidRDefault="00AE2681" w:rsidP="007A1EB4">
      <w:pPr>
        <w:shd w:val="clear" w:color="auto" w:fill="FFFFFF"/>
        <w:ind w:left="91" w:right="5" w:firstLine="341"/>
        <w:jc w:val="both"/>
      </w:pPr>
      <w:r w:rsidRPr="007A1EB4">
        <w:rPr>
          <w:b/>
          <w:color w:val="000000"/>
        </w:rPr>
        <w:t>Виды треугольников</w:t>
      </w:r>
      <w:r w:rsidRPr="007A1EB4">
        <w:rPr>
          <w:color w:val="000000"/>
        </w:rPr>
        <w:t xml:space="preserve">. Построение треугольника по трем </w:t>
      </w:r>
      <w:r w:rsidRPr="007A1EB4">
        <w:rPr>
          <w:color w:val="000000"/>
          <w:spacing w:val="1"/>
        </w:rPr>
        <w:t xml:space="preserve">сторонам с использованием циркуля и </w:t>
      </w:r>
      <w:proofErr w:type="spellStart"/>
      <w:r w:rsidRPr="007A1EB4">
        <w:rPr>
          <w:color w:val="000000"/>
          <w:spacing w:val="1"/>
        </w:rPr>
        <w:t>неоцифрованной</w:t>
      </w:r>
      <w:proofErr w:type="spellEnd"/>
      <w:r w:rsidRPr="007A1EB4">
        <w:rPr>
          <w:color w:val="000000"/>
          <w:spacing w:val="1"/>
        </w:rPr>
        <w:t xml:space="preserve"> ли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>нейки.</w:t>
      </w:r>
    </w:p>
    <w:p w:rsidR="00AE2681" w:rsidRPr="007A1EB4" w:rsidRDefault="00AE2681" w:rsidP="007A1EB4">
      <w:pPr>
        <w:shd w:val="clear" w:color="auto" w:fill="FFFFFF"/>
        <w:ind w:left="86" w:right="14" w:firstLine="346"/>
        <w:jc w:val="both"/>
      </w:pPr>
      <w:r w:rsidRPr="007A1EB4">
        <w:rPr>
          <w:b/>
          <w:color w:val="000000"/>
          <w:spacing w:val="1"/>
        </w:rPr>
        <w:t>Взаимное расположение геометрических фигур на плос</w:t>
      </w:r>
      <w:r w:rsidRPr="007A1EB4">
        <w:rPr>
          <w:b/>
          <w:color w:val="000000"/>
          <w:spacing w:val="1"/>
        </w:rPr>
        <w:softHyphen/>
      </w:r>
      <w:r w:rsidRPr="007A1EB4">
        <w:rPr>
          <w:b/>
          <w:color w:val="000000"/>
        </w:rPr>
        <w:t>кости</w:t>
      </w:r>
      <w:r w:rsidRPr="007A1EB4">
        <w:rPr>
          <w:color w:val="000000"/>
        </w:rPr>
        <w:t>.</w:t>
      </w:r>
    </w:p>
    <w:p w:rsidR="00AE2681" w:rsidRPr="007A1EB4" w:rsidRDefault="00AE2681" w:rsidP="007A1EB4">
      <w:pPr>
        <w:shd w:val="clear" w:color="auto" w:fill="FFFFFF"/>
        <w:ind w:left="422"/>
      </w:pPr>
      <w:r w:rsidRPr="007A1EB4">
        <w:rPr>
          <w:color w:val="000000"/>
          <w:spacing w:val="3"/>
        </w:rPr>
        <w:t>Изготовление моделей треугольников различных видов.</w:t>
      </w:r>
    </w:p>
    <w:p w:rsidR="00AE2681" w:rsidRPr="007A1EB4" w:rsidRDefault="00AE2681" w:rsidP="007A1EB4">
      <w:pPr>
        <w:shd w:val="clear" w:color="auto" w:fill="FFFFFF"/>
        <w:ind w:left="72" w:right="24" w:firstLine="341"/>
        <w:jc w:val="both"/>
      </w:pPr>
      <w:r w:rsidRPr="007A1EB4">
        <w:rPr>
          <w:color w:val="000000"/>
          <w:spacing w:val="1"/>
        </w:rPr>
        <w:t>Изготовление геометрической игрушки «Гнущийся мно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</w:rPr>
        <w:t>гоугольник» путем перегибания бумажной полосы, состав</w:t>
      </w:r>
      <w:r w:rsidRPr="007A1EB4">
        <w:rPr>
          <w:color w:val="000000"/>
        </w:rPr>
        <w:softHyphen/>
      </w:r>
      <w:r w:rsidRPr="007A1EB4">
        <w:rPr>
          <w:color w:val="000000"/>
          <w:spacing w:val="5"/>
        </w:rPr>
        <w:t>ленной из 10 равных равносторонних треугольников.</w:t>
      </w:r>
    </w:p>
    <w:p w:rsidR="00AE2681" w:rsidRPr="007A1EB4" w:rsidRDefault="00AE2681" w:rsidP="007A1EB4">
      <w:pPr>
        <w:shd w:val="clear" w:color="auto" w:fill="FFFFFF"/>
        <w:ind w:left="67" w:right="29" w:firstLine="341"/>
        <w:jc w:val="both"/>
      </w:pPr>
      <w:r w:rsidRPr="007A1EB4">
        <w:rPr>
          <w:b/>
          <w:color w:val="000000"/>
          <w:spacing w:val="2"/>
        </w:rPr>
        <w:t>Правильная треугольная пирамида</w:t>
      </w:r>
      <w:r w:rsidRPr="007A1EB4">
        <w:rPr>
          <w:color w:val="000000"/>
          <w:spacing w:val="2"/>
        </w:rPr>
        <w:t>. Элементы треуголь</w:t>
      </w:r>
      <w:r w:rsidRPr="007A1EB4">
        <w:rPr>
          <w:color w:val="000000"/>
          <w:spacing w:val="2"/>
        </w:rPr>
        <w:softHyphen/>
      </w:r>
      <w:r w:rsidRPr="007A1EB4">
        <w:rPr>
          <w:color w:val="000000"/>
          <w:spacing w:val="3"/>
        </w:rPr>
        <w:t>ной пирамиды: грани, ребра, вершины. Развертка правиль</w:t>
      </w:r>
      <w:r w:rsidRPr="007A1EB4">
        <w:rPr>
          <w:color w:val="000000"/>
          <w:spacing w:val="3"/>
        </w:rPr>
        <w:softHyphen/>
      </w:r>
      <w:r w:rsidRPr="007A1EB4">
        <w:rPr>
          <w:color w:val="000000"/>
          <w:spacing w:val="1"/>
        </w:rPr>
        <w:t xml:space="preserve">ной треугольной пирамиды. Построение каркасной модели </w:t>
      </w:r>
      <w:r w:rsidRPr="007A1EB4">
        <w:rPr>
          <w:color w:val="000000"/>
          <w:spacing w:val="3"/>
        </w:rPr>
        <w:t>правильной треугольной пирамиды.</w:t>
      </w:r>
    </w:p>
    <w:p w:rsidR="00AE2681" w:rsidRPr="007A1EB4" w:rsidRDefault="00AE2681" w:rsidP="007A1EB4">
      <w:pPr>
        <w:shd w:val="clear" w:color="auto" w:fill="FFFFFF"/>
        <w:ind w:left="53" w:right="34" w:firstLine="341"/>
        <w:jc w:val="both"/>
      </w:pPr>
      <w:r w:rsidRPr="007A1EB4">
        <w:rPr>
          <w:color w:val="000000"/>
          <w:spacing w:val="-1"/>
        </w:rPr>
        <w:t xml:space="preserve">Изготовление модели правильной треугольной пирамиды разными способами: изготовление развертки и склеивание из </w:t>
      </w:r>
      <w:r w:rsidRPr="007A1EB4">
        <w:rPr>
          <w:color w:val="000000"/>
          <w:spacing w:val="1"/>
        </w:rPr>
        <w:t xml:space="preserve">нее правильной треугольной пирамиды; сплетение из двух </w:t>
      </w:r>
      <w:r w:rsidRPr="007A1EB4">
        <w:rPr>
          <w:color w:val="000000"/>
        </w:rPr>
        <w:t xml:space="preserve">полос бумаги, каждая из которых состоит из четырех равных </w:t>
      </w:r>
      <w:r w:rsidRPr="007A1EB4">
        <w:rPr>
          <w:color w:val="000000"/>
          <w:spacing w:val="2"/>
        </w:rPr>
        <w:t>равносторонних треугольников, следующих друг за другом.</w:t>
      </w:r>
    </w:p>
    <w:p w:rsidR="00AE2681" w:rsidRPr="007A1EB4" w:rsidRDefault="00AE2681" w:rsidP="007A1EB4">
      <w:pPr>
        <w:shd w:val="clear" w:color="auto" w:fill="FFFFFF"/>
        <w:ind w:left="48" w:right="53" w:firstLine="346"/>
        <w:jc w:val="both"/>
      </w:pPr>
      <w:r w:rsidRPr="007A1EB4">
        <w:rPr>
          <w:b/>
          <w:color w:val="000000"/>
          <w:spacing w:val="2"/>
        </w:rPr>
        <w:t>Площадь прямоугольника</w:t>
      </w:r>
      <w:r w:rsidRPr="007A1EB4">
        <w:rPr>
          <w:color w:val="000000"/>
          <w:spacing w:val="2"/>
        </w:rPr>
        <w:t xml:space="preserve"> (квадрата). Площадь прямо</w:t>
      </w:r>
      <w:r w:rsidRPr="007A1EB4">
        <w:rPr>
          <w:color w:val="000000"/>
          <w:spacing w:val="2"/>
        </w:rPr>
        <w:softHyphen/>
        <w:t>угольного треугольника.</w:t>
      </w:r>
    </w:p>
    <w:p w:rsidR="00AE2681" w:rsidRPr="007A1EB4" w:rsidRDefault="00AE2681" w:rsidP="007A1EB4">
      <w:pPr>
        <w:shd w:val="clear" w:color="auto" w:fill="FFFFFF"/>
        <w:ind w:left="38" w:right="53" w:firstLine="350"/>
        <w:jc w:val="both"/>
      </w:pPr>
      <w:r w:rsidRPr="007A1EB4">
        <w:rPr>
          <w:color w:val="000000"/>
          <w:spacing w:val="1"/>
        </w:rPr>
        <w:t>Изготовление по чертежам аппликаций («Дом», «Буль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2"/>
        </w:rPr>
        <w:t xml:space="preserve">дозер»), выполнение чертежа по рисунку аппликации (на </w:t>
      </w:r>
      <w:r w:rsidRPr="007A1EB4">
        <w:rPr>
          <w:color w:val="000000"/>
          <w:spacing w:val="4"/>
        </w:rPr>
        <w:t>примере аппликации «Паровоз»).</w:t>
      </w:r>
    </w:p>
    <w:p w:rsidR="00AE2681" w:rsidRPr="007A1EB4" w:rsidRDefault="00AE2681" w:rsidP="007A1EB4">
      <w:pPr>
        <w:shd w:val="clear" w:color="auto" w:fill="FFFFFF"/>
        <w:ind w:left="58" w:right="62" w:firstLine="322"/>
        <w:jc w:val="both"/>
      </w:pPr>
      <w:r w:rsidRPr="007A1EB4">
        <w:rPr>
          <w:color w:val="000000"/>
          <w:spacing w:val="1"/>
        </w:rPr>
        <w:t xml:space="preserve">Изготовление по технологическому рисунку композиции </w:t>
      </w:r>
      <w:r w:rsidRPr="007A1EB4">
        <w:rPr>
          <w:color w:val="000000"/>
          <w:spacing w:val="4"/>
        </w:rPr>
        <w:t>«Яхты в море».</w:t>
      </w:r>
    </w:p>
    <w:p w:rsidR="00AE2681" w:rsidRPr="007A1EB4" w:rsidRDefault="00AE2681" w:rsidP="007A1EB4">
      <w:pPr>
        <w:shd w:val="clear" w:color="auto" w:fill="FFFFFF"/>
        <w:ind w:left="370"/>
      </w:pPr>
      <w:r w:rsidRPr="007A1EB4">
        <w:rPr>
          <w:b/>
          <w:color w:val="000000"/>
          <w:spacing w:val="7"/>
        </w:rPr>
        <w:t>Деление окружности</w:t>
      </w:r>
      <w:r w:rsidRPr="007A1EB4">
        <w:rPr>
          <w:color w:val="000000"/>
          <w:spacing w:val="7"/>
        </w:rPr>
        <w:t xml:space="preserve"> на 2, 4, 8 равных частей.</w:t>
      </w:r>
    </w:p>
    <w:p w:rsidR="00AE2681" w:rsidRPr="007A1EB4" w:rsidRDefault="00AE2681" w:rsidP="007A1EB4">
      <w:pPr>
        <w:shd w:val="clear" w:color="auto" w:fill="FFFFFF"/>
        <w:ind w:left="370"/>
      </w:pPr>
      <w:r w:rsidRPr="007A1EB4">
        <w:rPr>
          <w:color w:val="000000"/>
          <w:spacing w:val="7"/>
        </w:rPr>
        <w:lastRenderedPageBreak/>
        <w:t>Деление окружности на 3, 6, 12 равных частей.</w:t>
      </w:r>
    </w:p>
    <w:p w:rsidR="00AE2681" w:rsidRPr="007A1EB4" w:rsidRDefault="00AE2681" w:rsidP="007A1EB4">
      <w:pPr>
        <w:shd w:val="clear" w:color="auto" w:fill="FFFFFF"/>
        <w:ind w:left="370"/>
      </w:pPr>
      <w:r w:rsidRPr="007A1EB4">
        <w:rPr>
          <w:color w:val="000000"/>
          <w:spacing w:val="2"/>
        </w:rPr>
        <w:t>Вычерчивание розеток.</w:t>
      </w:r>
    </w:p>
    <w:p w:rsidR="00AE2681" w:rsidRPr="007A1EB4" w:rsidRDefault="00AE2681" w:rsidP="007A1EB4">
      <w:pPr>
        <w:shd w:val="clear" w:color="auto" w:fill="FFFFFF"/>
        <w:ind w:left="370"/>
      </w:pPr>
      <w:r w:rsidRPr="007A1EB4">
        <w:rPr>
          <w:color w:val="000000"/>
          <w:spacing w:val="4"/>
        </w:rPr>
        <w:t>Вписанный в окружность треугольник.</w:t>
      </w:r>
    </w:p>
    <w:p w:rsidR="00AE2681" w:rsidRPr="007A1EB4" w:rsidRDefault="00AE2681" w:rsidP="007A1EB4">
      <w:pPr>
        <w:shd w:val="clear" w:color="auto" w:fill="FFFFFF"/>
        <w:ind w:left="24" w:right="82" w:firstLine="341"/>
        <w:jc w:val="both"/>
      </w:pPr>
      <w:r w:rsidRPr="007A1EB4">
        <w:rPr>
          <w:color w:val="000000"/>
          <w:spacing w:val="1"/>
        </w:rPr>
        <w:t>Изготовление моделей предметов на основе деления кру</w:t>
      </w:r>
      <w:r w:rsidRPr="007A1EB4">
        <w:rPr>
          <w:color w:val="000000"/>
          <w:spacing w:val="1"/>
        </w:rPr>
        <w:softHyphen/>
      </w:r>
      <w:r w:rsidRPr="007A1EB4">
        <w:rPr>
          <w:color w:val="000000"/>
          <w:spacing w:val="6"/>
        </w:rPr>
        <w:t>га на 8 равных частей (объемный цветок).</w:t>
      </w:r>
    </w:p>
    <w:p w:rsidR="00AE2681" w:rsidRPr="007A1EB4" w:rsidRDefault="00AE2681" w:rsidP="007A1EB4">
      <w:pPr>
        <w:shd w:val="clear" w:color="auto" w:fill="FFFFFF"/>
        <w:ind w:left="360"/>
      </w:pPr>
      <w:r w:rsidRPr="007A1EB4">
        <w:rPr>
          <w:color w:val="000000"/>
          <w:spacing w:val="2"/>
        </w:rPr>
        <w:t>Изготовление модели часов.</w:t>
      </w:r>
    </w:p>
    <w:p w:rsidR="00AE2681" w:rsidRPr="007A1EB4" w:rsidRDefault="00AE2681" w:rsidP="007A1EB4">
      <w:pPr>
        <w:shd w:val="clear" w:color="auto" w:fill="FFFFFF"/>
        <w:ind w:left="14" w:right="91" w:firstLine="346"/>
        <w:jc w:val="both"/>
      </w:pPr>
      <w:r w:rsidRPr="007A1EB4">
        <w:rPr>
          <w:color w:val="000000"/>
          <w:spacing w:val="4"/>
        </w:rPr>
        <w:t>Изготовление набора для геометрической игры «</w:t>
      </w:r>
      <w:proofErr w:type="spellStart"/>
      <w:r w:rsidRPr="007A1EB4">
        <w:rPr>
          <w:color w:val="000000"/>
          <w:spacing w:val="4"/>
        </w:rPr>
        <w:t>Танграм</w:t>
      </w:r>
      <w:proofErr w:type="spellEnd"/>
      <w:r w:rsidRPr="007A1EB4">
        <w:rPr>
          <w:color w:val="000000"/>
          <w:spacing w:val="4"/>
        </w:rPr>
        <w:t>» и его использование для построения заданных фигур.</w:t>
      </w:r>
    </w:p>
    <w:p w:rsidR="00AE2681" w:rsidRPr="007A1EB4" w:rsidRDefault="00AE2681" w:rsidP="007A1EB4">
      <w:pPr>
        <w:shd w:val="clear" w:color="auto" w:fill="FFFFFF"/>
        <w:ind w:left="355"/>
      </w:pPr>
      <w:r w:rsidRPr="007A1EB4">
        <w:rPr>
          <w:color w:val="000000"/>
          <w:spacing w:val="2"/>
        </w:rPr>
        <w:t>Изготовление изделий способом оригами («Лебедь»).</w:t>
      </w:r>
    </w:p>
    <w:p w:rsidR="00AE2681" w:rsidRPr="007A1EB4" w:rsidRDefault="00AE2681" w:rsidP="007A1EB4">
      <w:pPr>
        <w:shd w:val="clear" w:color="auto" w:fill="FFFFFF"/>
        <w:ind w:left="350"/>
        <w:rPr>
          <w:b/>
        </w:rPr>
      </w:pPr>
      <w:r w:rsidRPr="007A1EB4">
        <w:rPr>
          <w:b/>
          <w:color w:val="000000"/>
          <w:spacing w:val="3"/>
        </w:rPr>
        <w:t>Техническое конструирование и моделирование.</w:t>
      </w:r>
    </w:p>
    <w:p w:rsidR="00AE2681" w:rsidRPr="007A1EB4" w:rsidRDefault="00AE2681" w:rsidP="007A1EB4">
      <w:pPr>
        <w:shd w:val="clear" w:color="auto" w:fill="FFFFFF"/>
        <w:ind w:right="101" w:firstLine="350"/>
        <w:jc w:val="both"/>
      </w:pPr>
      <w:r w:rsidRPr="007A1EB4">
        <w:rPr>
          <w:color w:val="000000"/>
        </w:rPr>
        <w:t>Транспортирующие механизмы: их особенности и назна</w:t>
      </w:r>
      <w:r w:rsidRPr="007A1EB4">
        <w:rPr>
          <w:color w:val="000000"/>
        </w:rPr>
        <w:softHyphen/>
      </w:r>
      <w:r w:rsidRPr="007A1EB4">
        <w:rPr>
          <w:color w:val="000000"/>
          <w:spacing w:val="-1"/>
        </w:rPr>
        <w:t>чение.</w:t>
      </w:r>
    </w:p>
    <w:p w:rsidR="00AE2681" w:rsidRPr="007A1EB4" w:rsidRDefault="00AE2681" w:rsidP="007A1EB4">
      <w:pPr>
        <w:contextualSpacing/>
        <w:rPr>
          <w:color w:val="000000"/>
          <w:spacing w:val="4"/>
        </w:rPr>
      </w:pPr>
      <w:r w:rsidRPr="007A1EB4">
        <w:rPr>
          <w:color w:val="000000"/>
        </w:rPr>
        <w:t xml:space="preserve">      Изготовление из деталей «Конструктора» модели подъ</w:t>
      </w:r>
      <w:r w:rsidRPr="007A1EB4">
        <w:rPr>
          <w:color w:val="000000"/>
        </w:rPr>
        <w:softHyphen/>
      </w:r>
      <w:r w:rsidRPr="007A1EB4">
        <w:rPr>
          <w:color w:val="000000"/>
          <w:spacing w:val="4"/>
        </w:rPr>
        <w:t xml:space="preserve">емного крана и транспортера.   </w:t>
      </w:r>
    </w:p>
    <w:p w:rsidR="00AE2681" w:rsidRPr="007A1EB4" w:rsidRDefault="00AE2681" w:rsidP="007A1EB4">
      <w:pPr>
        <w:contextualSpacing/>
        <w:rPr>
          <w:b/>
        </w:rPr>
      </w:pPr>
    </w:p>
    <w:p w:rsidR="00B01CBA" w:rsidRPr="007A1EB4" w:rsidRDefault="001634F2" w:rsidP="007A1EB4">
      <w:pPr>
        <w:ind w:firstLine="708"/>
        <w:contextualSpacing/>
        <w:jc w:val="center"/>
        <w:rPr>
          <w:b/>
          <w:sz w:val="28"/>
          <w:szCs w:val="28"/>
        </w:rPr>
      </w:pPr>
      <w:r w:rsidRPr="007A1EB4">
        <w:rPr>
          <w:b/>
          <w:sz w:val="28"/>
          <w:szCs w:val="28"/>
        </w:rPr>
        <w:t>4 класс</w:t>
      </w:r>
    </w:p>
    <w:p w:rsidR="00F171A5" w:rsidRPr="007A1EB4" w:rsidRDefault="00F171A5" w:rsidP="007A1EB4">
      <w:pPr>
        <w:ind w:firstLine="708"/>
        <w:contextualSpacing/>
        <w:jc w:val="both"/>
      </w:pPr>
      <w:r w:rsidRPr="007A1EB4">
        <w:rPr>
          <w:b/>
        </w:rPr>
        <w:t>Прямоугольный параллелепипед</w:t>
      </w:r>
      <w:r w:rsidRPr="007A1EB4">
        <w:t>. Развертка. Рисунок. Чертеж в трех проекциях. Изготовление из бумаги, проволоки. Знакомство с вершинами, ребрами, гранями параллелепипеда. Объекты, имеющие форму параллелепипеда.</w:t>
      </w:r>
    </w:p>
    <w:p w:rsidR="00F171A5" w:rsidRPr="007A1EB4" w:rsidRDefault="00F171A5" w:rsidP="007A1EB4">
      <w:pPr>
        <w:ind w:firstLine="708"/>
        <w:contextualSpacing/>
        <w:jc w:val="both"/>
      </w:pPr>
      <w:r w:rsidRPr="007A1EB4">
        <w:rPr>
          <w:b/>
        </w:rPr>
        <w:t>Куб.</w:t>
      </w:r>
      <w:r w:rsidRPr="007A1EB4">
        <w:t xml:space="preserve"> Развертка куба. Изготовление из бумаги модели куба.</w:t>
      </w:r>
    </w:p>
    <w:p w:rsidR="00F171A5" w:rsidRPr="007A1EB4" w:rsidRDefault="00F171A5" w:rsidP="007A1EB4">
      <w:pPr>
        <w:ind w:firstLine="708"/>
        <w:contextualSpacing/>
        <w:jc w:val="both"/>
      </w:pPr>
      <w:r w:rsidRPr="007A1EB4">
        <w:rPr>
          <w:b/>
        </w:rPr>
        <w:t xml:space="preserve">Конструирование объектов из </w:t>
      </w:r>
      <w:proofErr w:type="spellStart"/>
      <w:r w:rsidRPr="007A1EB4">
        <w:rPr>
          <w:b/>
        </w:rPr>
        <w:t>параллепипедов</w:t>
      </w:r>
      <w:proofErr w:type="spellEnd"/>
      <w:r w:rsidRPr="007A1EB4">
        <w:rPr>
          <w:b/>
        </w:rPr>
        <w:t xml:space="preserve"> и кубов. </w:t>
      </w:r>
      <w:r w:rsidRPr="007A1EB4">
        <w:t>Платяной шкаф, дом, гараж, грузовик.</w:t>
      </w:r>
    </w:p>
    <w:p w:rsidR="00F171A5" w:rsidRPr="007A1EB4" w:rsidRDefault="00F171A5" w:rsidP="007A1EB4">
      <w:pPr>
        <w:ind w:firstLine="708"/>
        <w:contextualSpacing/>
        <w:jc w:val="both"/>
      </w:pPr>
      <w:r w:rsidRPr="007A1EB4">
        <w:rPr>
          <w:b/>
        </w:rPr>
        <w:t>Шар.</w:t>
      </w:r>
      <w:r w:rsidRPr="007A1EB4">
        <w:t xml:space="preserve"> Изготовление модели шара из пластилина. Изготовление из пластилина изделий, имеющих форму шара. Отыскание в окружающих предметах шара и его частей.</w:t>
      </w:r>
    </w:p>
    <w:p w:rsidR="00F171A5" w:rsidRPr="007A1EB4" w:rsidRDefault="00F171A5" w:rsidP="007A1EB4">
      <w:pPr>
        <w:ind w:firstLine="708"/>
        <w:contextualSpacing/>
        <w:jc w:val="both"/>
      </w:pPr>
      <w:r w:rsidRPr="007A1EB4">
        <w:rPr>
          <w:b/>
        </w:rPr>
        <w:t xml:space="preserve">Объемные фигуры. </w:t>
      </w:r>
      <w:r w:rsidRPr="007A1EB4">
        <w:t>Знакомство с другими объемными фигурами, демонстрация их моделей: цилиндр</w:t>
      </w:r>
      <w:r w:rsidR="00693B35" w:rsidRPr="007A1EB4">
        <w:t xml:space="preserve"> </w:t>
      </w:r>
      <w:r w:rsidRPr="007A1EB4">
        <w:t>(</w:t>
      </w:r>
      <w:r w:rsidR="00693B35" w:rsidRPr="007A1EB4">
        <w:t>стакан), конус (сыпучий материал принимает форму конуса, когда его высыпают на землю), пирамида (демонстрация рисунков египетских пирамид).</w:t>
      </w:r>
      <w:r w:rsidR="009B7F10" w:rsidRPr="007A1EB4">
        <w:t xml:space="preserve"> </w:t>
      </w:r>
      <w:r w:rsidR="00693B35" w:rsidRPr="007A1EB4">
        <w:t>Изготовление пирамиды путем перегибания листа бумаги, имеющего форму равностороннего треугольника, по его средним линиям.</w:t>
      </w:r>
    </w:p>
    <w:p w:rsidR="00693B35" w:rsidRPr="007A1EB4" w:rsidRDefault="00693B35" w:rsidP="007A1EB4">
      <w:pPr>
        <w:ind w:firstLine="708"/>
        <w:contextualSpacing/>
        <w:jc w:val="both"/>
      </w:pPr>
      <w:r w:rsidRPr="007A1EB4">
        <w:rPr>
          <w:b/>
        </w:rPr>
        <w:t xml:space="preserve">Конструирование объемных объектов. </w:t>
      </w:r>
      <w:r w:rsidRPr="007A1EB4">
        <w:t xml:space="preserve">Пенал, </w:t>
      </w:r>
      <w:proofErr w:type="spellStart"/>
      <w:r w:rsidRPr="007A1EB4">
        <w:t>карандашница</w:t>
      </w:r>
      <w:proofErr w:type="spellEnd"/>
      <w:r w:rsidRPr="007A1EB4">
        <w:t>.</w:t>
      </w:r>
    </w:p>
    <w:p w:rsidR="00693B35" w:rsidRPr="007A1EB4" w:rsidRDefault="00693B35" w:rsidP="007A1EB4">
      <w:pPr>
        <w:ind w:firstLine="708"/>
        <w:contextualSpacing/>
        <w:jc w:val="both"/>
      </w:pPr>
      <w:r w:rsidRPr="007A1EB4">
        <w:rPr>
          <w:b/>
        </w:rPr>
        <w:t xml:space="preserve">Чертеж. </w:t>
      </w:r>
      <w:r w:rsidRPr="007A1EB4">
        <w:t xml:space="preserve">Чтение несложных чертежей, конструирование по чертежу. Анализ готовой конструкции и ее изображения на чертеже. Изменения в чертеже и их реализация в конструкции. Изменения в конструкции и соответствующие изменения в чертеже. Определение по чертежу размеров изделия и взаимного расположения частей конструкции. </w:t>
      </w:r>
    </w:p>
    <w:p w:rsidR="00F514DA" w:rsidRPr="007A1EB4" w:rsidRDefault="00F514DA" w:rsidP="007A1EB4">
      <w:pPr>
        <w:ind w:firstLine="708"/>
        <w:contextualSpacing/>
        <w:jc w:val="both"/>
        <w:rPr>
          <w:b/>
        </w:rPr>
      </w:pPr>
      <w:r w:rsidRPr="007A1EB4">
        <w:rPr>
          <w:b/>
        </w:rPr>
        <w:t xml:space="preserve">Геометрические игры. </w:t>
      </w:r>
      <w:r w:rsidRPr="007A1EB4">
        <w:t>Мозаика</w:t>
      </w:r>
      <w:r w:rsidRPr="007A1EB4">
        <w:rPr>
          <w:b/>
        </w:rPr>
        <w:t>.</w:t>
      </w:r>
    </w:p>
    <w:p w:rsidR="00F514DA" w:rsidRPr="007A1EB4" w:rsidRDefault="00F514DA" w:rsidP="007A1EB4">
      <w:pPr>
        <w:ind w:firstLine="708"/>
        <w:contextualSpacing/>
        <w:jc w:val="both"/>
      </w:pPr>
      <w:r w:rsidRPr="007A1EB4">
        <w:rPr>
          <w:b/>
        </w:rPr>
        <w:t xml:space="preserve">Оригами. </w:t>
      </w:r>
      <w:r w:rsidRPr="007A1EB4">
        <w:t>Иллюстрация к сказке «Лиса и журавль».</w:t>
      </w:r>
    </w:p>
    <w:p w:rsidR="007A1EB4" w:rsidRPr="007A1EB4" w:rsidRDefault="007A1EB4" w:rsidP="007A1EB4">
      <w:pPr>
        <w:shd w:val="clear" w:color="auto" w:fill="FFFFFF"/>
        <w:tabs>
          <w:tab w:val="left" w:leader="dot" w:pos="5654"/>
        </w:tabs>
        <w:ind w:left="24"/>
        <w:contextualSpacing/>
        <w:jc w:val="center"/>
        <w:rPr>
          <w:b/>
          <w:color w:val="000000"/>
          <w:spacing w:val="-2"/>
          <w:sz w:val="28"/>
          <w:szCs w:val="28"/>
        </w:rPr>
      </w:pPr>
    </w:p>
    <w:p w:rsidR="007A1EB4" w:rsidRPr="007A1EB4" w:rsidRDefault="007A1EB4" w:rsidP="007A1EB4">
      <w:pPr>
        <w:shd w:val="clear" w:color="auto" w:fill="FFFFFF"/>
        <w:tabs>
          <w:tab w:val="left" w:leader="dot" w:pos="5654"/>
        </w:tabs>
        <w:ind w:left="24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7A1EB4">
        <w:rPr>
          <w:b/>
          <w:color w:val="000000"/>
          <w:spacing w:val="-2"/>
          <w:sz w:val="28"/>
          <w:szCs w:val="28"/>
        </w:rPr>
        <w:t>Тематическое планирование. 1 класс (33 ч)</w:t>
      </w:r>
    </w:p>
    <w:p w:rsidR="00BC0756" w:rsidRPr="007A1EB4" w:rsidRDefault="00BC0756" w:rsidP="007A1EB4">
      <w:pPr>
        <w:ind w:firstLine="708"/>
        <w:contextualSpacing/>
        <w:jc w:val="both"/>
      </w:pP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6472"/>
        <w:gridCol w:w="1276"/>
        <w:gridCol w:w="1666"/>
      </w:tblGrid>
      <w:tr w:rsidR="007A1EB4" w:rsidRPr="007A1EB4" w:rsidTr="007A1EB4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 №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                   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Введение учащихся в материал курса. Точка. Линия. Изображение точки и линий на бумаге.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B4" w:rsidRPr="007A1EB4" w:rsidRDefault="007A1EB4" w:rsidP="007A1EB4">
            <w:r w:rsidRPr="007A1EB4">
              <w:t>Прямая.  Кривая линия.  Взаимное  расположе</w:t>
            </w:r>
            <w:r w:rsidRPr="007A1EB4">
              <w:softHyphen/>
              <w:t>ние линий на плоскости. Замкнутая и незамк</w:t>
            </w:r>
            <w:r w:rsidRPr="007A1EB4">
              <w:softHyphen/>
              <w:t>нутая кривая.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Виды бумаги. Получение прямой путем сгиба</w:t>
            </w:r>
            <w:r w:rsidRPr="007A1EB4">
              <w:softHyphen/>
              <w:t xml:space="preserve">ния бумаги.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Основное  свойство  прямой. Линейка — инструмент для проведения прямой.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Горизонтальное, вертикальное, наклонное поло</w:t>
            </w:r>
            <w:r w:rsidRPr="007A1EB4">
              <w:softHyphen/>
              <w:t>жение прямой на плоскости.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Отрезок. Вычерчивание отрезка. Преобразова</w:t>
            </w:r>
            <w:r w:rsidRPr="007A1EB4">
              <w:softHyphen/>
              <w:t>ние фигур по заданным условиям.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Обозначение  геометрических фигур  буквами. Изготовление полосок разной длины.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lastRenderedPageBreak/>
              <w:t>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Конструирование  модели самолета  из полосок бумаги.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аппликации  «Песочница».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Длина. Единицы длины: сантиметр, дециметр.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Измерение длин отрезков и вычерчивание отрезков заданной длины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Сравнение отрезков с помощью циркуля и линейки.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Геометрическая сумма и  разность двух отрез</w:t>
            </w:r>
            <w:r w:rsidRPr="007A1EB4">
              <w:softHyphen/>
              <w:t>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Разметка бумаги по шаблону.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Луч.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Угол. Развернутый угол.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Прямой угол. Непрямые углы.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Виды углов: прямой, тупой, острый. Вычерчивание углов.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 xml:space="preserve">Ломаная. Вершины, звенья ломаной.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Длина ло</w:t>
            </w:r>
            <w:r w:rsidRPr="007A1EB4">
              <w:softHyphen/>
              <w:t>манной. Построение ломаной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B4" w:rsidRPr="007A1EB4" w:rsidRDefault="007A1EB4" w:rsidP="007A1EB4">
            <w:r w:rsidRPr="007A1EB4">
              <w:t>Многоугольник. Виды многоугольников.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Виды треугольников: равносторонний, равнобедренный.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Прямоугольник.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Противоположные стороны  прямоугольника.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Квадрат.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25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Вычерчивание прямоугольников.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Деление многоугольников на части. Составление фигур из заданных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Составление аппликаций   с использованием разных многоугольников.  «Ракета», «Домик»,  «Чайник».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B4" w:rsidRPr="007A1EB4" w:rsidRDefault="007A1EB4" w:rsidP="007A1EB4">
            <w:r w:rsidRPr="007A1EB4">
              <w:t>Составление аппликаций   с использованием разных многоугольников.  «Лодочка», «Елочка»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  набора  «Геометрическая мозаика» и аппликаций из ее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</w:pPr>
            <w:r w:rsidRPr="007A1EB4">
              <w:t>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Знакомство с технологией оригами.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r w:rsidRPr="007A1EB4">
              <w:t>Оригами.  Изготовление изделий  «Гриб»,  «Ба</w:t>
            </w:r>
            <w:r w:rsidRPr="007A1EB4">
              <w:softHyphen/>
              <w:t xml:space="preserve">бочка». 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B4" w:rsidRPr="007A1EB4" w:rsidRDefault="007A1EB4" w:rsidP="007A1EB4">
            <w:r w:rsidRPr="007A1EB4">
              <w:t>Оригами.  Изготовление изделий  «Рыбка»,  «Зайчик».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33 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Итоговое занятие. Выставка работ.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</w:tbl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shd w:val="clear" w:color="auto" w:fill="FFFFFF"/>
        <w:tabs>
          <w:tab w:val="left" w:leader="dot" w:pos="5654"/>
        </w:tabs>
        <w:ind w:left="24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7A1EB4">
        <w:rPr>
          <w:b/>
          <w:color w:val="000000"/>
          <w:spacing w:val="-2"/>
          <w:sz w:val="28"/>
          <w:szCs w:val="28"/>
        </w:rPr>
        <w:t>Тематическое планирование. 2 класс (34 ч)</w:t>
      </w:r>
    </w:p>
    <w:p w:rsidR="007A1EB4" w:rsidRPr="007A1EB4" w:rsidRDefault="007A1EB4" w:rsidP="007A1EB4">
      <w:pPr>
        <w:contextualSpacing/>
        <w:jc w:val="both"/>
      </w:pP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6472"/>
        <w:gridCol w:w="1276"/>
        <w:gridCol w:w="1666"/>
      </w:tblGrid>
      <w:tr w:rsidR="007A1EB4" w:rsidRPr="007A1EB4" w:rsidTr="007A1EB4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№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                   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10"/>
              </w:rPr>
              <w:t>Отрезок. Середина отрезка.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10"/>
              </w:rPr>
              <w:t xml:space="preserve">Отрезок. Деление отрезка пополам </w:t>
            </w:r>
            <w:r w:rsidRPr="007A1EB4">
              <w:rPr>
                <w:color w:val="000000"/>
                <w:spacing w:val="2"/>
              </w:rPr>
              <w:t>с использованием циркуля и линейки.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5"/>
              </w:rPr>
              <w:t>Угол. Виды углов.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lastRenderedPageBreak/>
              <w:t>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rPr>
                <w:color w:val="000000"/>
                <w:spacing w:val="2"/>
              </w:rPr>
            </w:pPr>
            <w:r w:rsidRPr="007A1EB4">
              <w:rPr>
                <w:color w:val="000000"/>
                <w:spacing w:val="5"/>
              </w:rPr>
              <w:t xml:space="preserve">Получение прямого угла на нелинованной бумаге </w:t>
            </w:r>
            <w:r w:rsidRPr="007A1EB4">
              <w:rPr>
                <w:color w:val="000000"/>
                <w:spacing w:val="1"/>
              </w:rPr>
              <w:t>с использованием чертежного треугольника.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5.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2"/>
              </w:rPr>
              <w:t xml:space="preserve">Прямоугольник (квадрат). Диагонали прямоугольника </w:t>
            </w:r>
            <w:r w:rsidRPr="007A1EB4">
              <w:rPr>
                <w:color w:val="000000"/>
                <w:spacing w:val="1"/>
              </w:rPr>
              <w:t>(квадрата) и их свойства.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6.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jc w:val="both"/>
            </w:pPr>
            <w:r w:rsidRPr="007A1EB4">
              <w:rPr>
                <w:color w:val="000000"/>
                <w:spacing w:val="1"/>
              </w:rPr>
              <w:t xml:space="preserve">Построение прямоугольника </w:t>
            </w:r>
            <w:r w:rsidRPr="007A1EB4">
              <w:rPr>
                <w:color w:val="000000"/>
              </w:rPr>
              <w:t>на нелинованной бумаге с использованием свойств диа</w:t>
            </w:r>
            <w:r w:rsidRPr="007A1EB4">
              <w:rPr>
                <w:color w:val="000000"/>
              </w:rPr>
              <w:softHyphen/>
            </w:r>
            <w:r w:rsidRPr="007A1EB4">
              <w:rPr>
                <w:color w:val="000000"/>
                <w:spacing w:val="3"/>
              </w:rPr>
              <w:t xml:space="preserve">гоналей прямоугольника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7.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jc w:val="both"/>
            </w:pPr>
            <w:r w:rsidRPr="007A1EB4">
              <w:rPr>
                <w:color w:val="000000"/>
                <w:spacing w:val="1"/>
              </w:rPr>
              <w:t>Построение квад</w:t>
            </w:r>
            <w:r w:rsidRPr="007A1EB4">
              <w:rPr>
                <w:color w:val="000000"/>
              </w:rPr>
              <w:t>рата на нелинованной бумаге с использованием свойств диа</w:t>
            </w:r>
            <w:r w:rsidRPr="007A1EB4">
              <w:rPr>
                <w:color w:val="000000"/>
              </w:rPr>
              <w:softHyphen/>
            </w:r>
            <w:r w:rsidRPr="007A1EB4">
              <w:rPr>
                <w:color w:val="000000"/>
                <w:spacing w:val="3"/>
              </w:rPr>
              <w:t>гоналей квадрата.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8.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0"/>
              <w:contextualSpacing/>
              <w:jc w:val="both"/>
            </w:pPr>
            <w:r w:rsidRPr="007A1EB4">
              <w:rPr>
                <w:color w:val="000000"/>
                <w:spacing w:val="1"/>
              </w:rPr>
              <w:t>Изготовление моделей треугольника</w:t>
            </w:r>
            <w:r w:rsidRPr="007A1EB4">
              <w:rPr>
                <w:color w:val="000000"/>
                <w:spacing w:val="2"/>
              </w:rPr>
              <w:t xml:space="preserve"> и квадрата из листа бумаги непрямоугольной формы </w:t>
            </w:r>
            <w:r w:rsidRPr="007A1EB4">
              <w:rPr>
                <w:color w:val="000000"/>
                <w:spacing w:val="4"/>
              </w:rPr>
              <w:t>путем ее сгибания.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9.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rPr>
                <w:color w:val="000000"/>
                <w:spacing w:val="3"/>
              </w:rPr>
            </w:pPr>
            <w:r w:rsidRPr="007A1EB4">
              <w:rPr>
                <w:color w:val="000000"/>
                <w:spacing w:val="4"/>
              </w:rPr>
              <w:t>Линии разных типов, используемые в чертежах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10.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3"/>
              </w:rPr>
              <w:t xml:space="preserve">Чтение технологической карты. </w:t>
            </w:r>
            <w:r w:rsidRPr="007A1EB4">
              <w:rPr>
                <w:color w:val="000000"/>
                <w:spacing w:val="2"/>
              </w:rPr>
              <w:t>Изготовление по технологической карте изделий</w:t>
            </w:r>
            <w:r w:rsidRPr="007A1EB4">
              <w:t xml:space="preserve"> .(пакет для счетных палочек)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11.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1"/>
              </w:rPr>
              <w:t>Технологический рисунок</w:t>
            </w:r>
            <w:r w:rsidRPr="007A1EB4">
              <w:t xml:space="preserve"> .Изготовление подставки для кисточки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12.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86"/>
              <w:contextualSpacing/>
              <w:jc w:val="both"/>
            </w:pPr>
            <w:r w:rsidRPr="007A1EB4">
              <w:rPr>
                <w:color w:val="000000"/>
                <w:spacing w:val="2"/>
              </w:rPr>
              <w:t xml:space="preserve">Окружность. Круг. Центр, радиус, окружности </w:t>
            </w:r>
            <w:r w:rsidRPr="007A1EB4">
              <w:rPr>
                <w:color w:val="000000"/>
                <w:spacing w:val="1"/>
              </w:rPr>
              <w:t>(круга).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13.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86"/>
              <w:contextualSpacing/>
              <w:jc w:val="both"/>
            </w:pPr>
            <w:r w:rsidRPr="007A1EB4">
              <w:rPr>
                <w:color w:val="000000"/>
                <w:spacing w:val="2"/>
              </w:rPr>
              <w:t xml:space="preserve">Диаметр окружности </w:t>
            </w:r>
            <w:r w:rsidRPr="007A1EB4">
              <w:rPr>
                <w:color w:val="000000"/>
                <w:spacing w:val="1"/>
              </w:rPr>
              <w:t>(круга)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14.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contextualSpacing/>
            </w:pPr>
            <w:r w:rsidRPr="007A1EB4">
              <w:rPr>
                <w:color w:val="000000"/>
                <w:spacing w:val="3"/>
              </w:rPr>
              <w:t>Вычерчивание окружностей (кругов).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15.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4"/>
              </w:rPr>
              <w:t xml:space="preserve">Построение прямоугольника, вписанного в окружность, </w:t>
            </w:r>
            <w:r w:rsidRPr="007A1EB4">
              <w:rPr>
                <w:color w:val="000000"/>
                <w:spacing w:val="2"/>
              </w:rPr>
              <w:t>и окружности, описанной около прямоугольника (квадрата).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16.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contextualSpacing/>
            </w:pPr>
            <w:r w:rsidRPr="007A1EB4">
              <w:rPr>
                <w:color w:val="000000"/>
                <w:spacing w:val="7"/>
              </w:rPr>
              <w:t>Изготовление изделий на базе кругов (ребристый шар).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2"/>
              </w:rPr>
              <w:t xml:space="preserve">Деление геометрических фигур на части и составление </w:t>
            </w:r>
            <w:r w:rsidRPr="007A1EB4">
              <w:rPr>
                <w:color w:val="000000"/>
                <w:spacing w:val="1"/>
              </w:rPr>
              <w:t>фигур из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58"/>
              <w:contextualSpacing/>
              <w:jc w:val="both"/>
            </w:pPr>
            <w:r w:rsidRPr="007A1EB4">
              <w:rPr>
                <w:color w:val="000000"/>
                <w:spacing w:val="6"/>
              </w:rPr>
              <w:t xml:space="preserve">Изготовление по чертежу изделий и аппликаций </w:t>
            </w:r>
            <w:r w:rsidRPr="007A1EB4">
              <w:rPr>
                <w:color w:val="000000"/>
                <w:spacing w:val="8"/>
              </w:rPr>
              <w:t>«Цыпленок».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58"/>
              <w:contextualSpacing/>
              <w:jc w:val="both"/>
            </w:pPr>
            <w:r w:rsidRPr="007A1EB4">
              <w:rPr>
                <w:color w:val="000000"/>
                <w:spacing w:val="6"/>
              </w:rPr>
              <w:t>Изготовление по чертежу за</w:t>
            </w:r>
            <w:r w:rsidRPr="007A1EB4">
              <w:rPr>
                <w:color w:val="000000"/>
                <w:spacing w:val="6"/>
              </w:rPr>
              <w:softHyphen/>
            </w:r>
            <w:r w:rsidRPr="007A1EB4">
              <w:rPr>
                <w:color w:val="000000"/>
                <w:spacing w:val="8"/>
              </w:rPr>
              <w:t>кладки для книги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68"/>
              <w:contextualSpacing/>
              <w:jc w:val="both"/>
            </w:pPr>
            <w:r w:rsidRPr="007A1EB4">
              <w:rPr>
                <w:color w:val="000000"/>
              </w:rPr>
              <w:t xml:space="preserve">Изготовление изделий способом оригами («Воздушный </w:t>
            </w:r>
            <w:r w:rsidRPr="007A1EB4">
              <w:rPr>
                <w:color w:val="000000"/>
                <w:spacing w:val="7"/>
              </w:rPr>
              <w:t>змей», «Щенок», «Жук»).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58"/>
              <w:contextualSpacing/>
              <w:jc w:val="both"/>
            </w:pPr>
            <w:r w:rsidRPr="007A1EB4">
              <w:rPr>
                <w:color w:val="000000"/>
                <w:spacing w:val="6"/>
              </w:rPr>
              <w:t xml:space="preserve">Изготовление по чертежу аппликации </w:t>
            </w:r>
            <w:r w:rsidRPr="007A1EB4">
              <w:rPr>
                <w:color w:val="000000"/>
                <w:spacing w:val="8"/>
              </w:rPr>
              <w:t>«Автомобиль».</w:t>
            </w:r>
            <w:r w:rsidRPr="007A1EB4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6"/>
              </w:rPr>
              <w:t>Изготовление модели складного метра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left="58" w:right="178"/>
              <w:contextualSpacing/>
              <w:jc w:val="both"/>
            </w:pPr>
            <w:r w:rsidRPr="007A1EB4">
              <w:rPr>
                <w:color w:val="000000"/>
                <w:spacing w:val="3"/>
              </w:rPr>
              <w:t>Чтение чертежей. Изготовление по чертежу аппликаций технических машин. «Трактор с тележкой»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3"/>
              </w:rPr>
              <w:t>Изготовление по чертежу аппликации  «Экскаватор».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68"/>
              <w:contextualSpacing/>
              <w:jc w:val="both"/>
            </w:pPr>
            <w:r w:rsidRPr="007A1EB4">
              <w:rPr>
                <w:color w:val="000000"/>
              </w:rPr>
              <w:t xml:space="preserve">Изготовление изделий способом оригами. «Воздушный </w:t>
            </w:r>
            <w:r w:rsidRPr="007A1EB4">
              <w:rPr>
                <w:color w:val="000000"/>
                <w:spacing w:val="7"/>
              </w:rPr>
              <w:t>змей»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68"/>
              <w:contextualSpacing/>
              <w:jc w:val="both"/>
            </w:pPr>
            <w:r w:rsidRPr="007A1EB4">
              <w:rPr>
                <w:color w:val="000000"/>
              </w:rPr>
              <w:t>Изготовление изделий способом оригами .</w:t>
            </w:r>
            <w:r w:rsidRPr="007A1EB4">
              <w:rPr>
                <w:color w:val="000000"/>
                <w:spacing w:val="7"/>
              </w:rPr>
              <w:t xml:space="preserve"> «Щенок».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27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168"/>
              <w:contextualSpacing/>
              <w:jc w:val="both"/>
            </w:pPr>
            <w:r w:rsidRPr="007A1EB4">
              <w:rPr>
                <w:color w:val="000000"/>
              </w:rPr>
              <w:t>Изготовление изделий способом оригами .</w:t>
            </w:r>
            <w:r w:rsidRPr="007A1EB4">
              <w:rPr>
                <w:color w:val="000000"/>
                <w:spacing w:val="7"/>
              </w:rPr>
              <w:t xml:space="preserve"> «Жук».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rPr>
                <w:color w:val="000000"/>
                <w:spacing w:val="-1"/>
              </w:rPr>
              <w:t>Работа с набором «Конструктор». Ознакомление с деталя</w:t>
            </w:r>
            <w:r w:rsidRPr="007A1EB4">
              <w:rPr>
                <w:color w:val="000000"/>
                <w:spacing w:val="-1"/>
              </w:rPr>
              <w:softHyphen/>
            </w:r>
            <w:r w:rsidRPr="007A1EB4">
              <w:rPr>
                <w:color w:val="000000"/>
              </w:rPr>
              <w:t xml:space="preserve">ми «Конструктора»: их названием, назначением, способами </w:t>
            </w:r>
            <w:r w:rsidRPr="007A1EB4">
              <w:rPr>
                <w:color w:val="000000"/>
                <w:spacing w:val="6"/>
              </w:rPr>
              <w:t>сборки и крепления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lastRenderedPageBreak/>
              <w:t>29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left="24" w:right="216"/>
              <w:contextualSpacing/>
              <w:jc w:val="both"/>
            </w:pPr>
            <w:r w:rsidRPr="007A1EB4">
              <w:rPr>
                <w:color w:val="000000"/>
                <w:spacing w:val="-2"/>
              </w:rPr>
              <w:t>Виды соединений деталей «Конструктора»: простое, жест</w:t>
            </w:r>
            <w:r w:rsidRPr="007A1EB4">
              <w:rPr>
                <w:color w:val="000000"/>
                <w:spacing w:val="-2"/>
              </w:rPr>
              <w:softHyphen/>
            </w:r>
            <w:r w:rsidRPr="007A1EB4">
              <w:rPr>
                <w:color w:val="000000"/>
                <w:spacing w:val="4"/>
              </w:rPr>
              <w:t>кое, внахлестку двумя болтами, шарнирное.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235"/>
              <w:contextualSpacing/>
              <w:jc w:val="both"/>
            </w:pPr>
            <w:r w:rsidRPr="007A1EB4">
              <w:rPr>
                <w:color w:val="000000"/>
                <w:spacing w:val="1"/>
              </w:rPr>
              <w:t>Сборка из деталей «Конструктора» различных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shd w:val="clear" w:color="auto" w:fill="FFFFFF"/>
              <w:ind w:right="235"/>
              <w:contextualSpacing/>
              <w:jc w:val="both"/>
            </w:pPr>
            <w:r w:rsidRPr="007A1EB4">
              <w:rPr>
                <w:color w:val="000000"/>
                <w:spacing w:val="1"/>
              </w:rPr>
              <w:t xml:space="preserve">Сборка из деталей «Конструктора» </w:t>
            </w:r>
            <w:r w:rsidRPr="007A1EB4">
              <w:rPr>
                <w:color w:val="000000"/>
                <w:spacing w:val="2"/>
              </w:rPr>
              <w:t>моделей геометрических фигур (треугольник, квадрат, пря</w:t>
            </w:r>
            <w:r w:rsidRPr="007A1EB4">
              <w:rPr>
                <w:color w:val="000000"/>
                <w:spacing w:val="2"/>
              </w:rPr>
              <w:softHyphen/>
            </w:r>
            <w:r w:rsidRPr="007A1EB4">
              <w:rPr>
                <w:color w:val="000000"/>
                <w:spacing w:val="1"/>
              </w:rPr>
              <w:t>моугольник)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pPr>
              <w:shd w:val="clear" w:color="auto" w:fill="FFFFFF"/>
              <w:ind w:right="235"/>
              <w:contextualSpacing/>
              <w:jc w:val="both"/>
            </w:pPr>
            <w:r w:rsidRPr="007A1EB4">
              <w:rPr>
                <w:color w:val="000000"/>
                <w:spacing w:val="1"/>
              </w:rPr>
              <w:t>Сборка из деталей «Конструктора» моделей дорожных знаков.</w:t>
            </w:r>
            <w:r w:rsidRPr="007A1EB4">
              <w:rPr>
                <w:color w:val="000000"/>
                <w:spacing w:val="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pPr>
              <w:shd w:val="clear" w:color="auto" w:fill="FFFFFF"/>
              <w:ind w:right="235"/>
              <w:contextualSpacing/>
              <w:jc w:val="both"/>
            </w:pPr>
            <w:r w:rsidRPr="007A1EB4">
              <w:rPr>
                <w:color w:val="000000"/>
                <w:spacing w:val="1"/>
              </w:rPr>
              <w:t>Сборка из деталей «Конструктора» игрушек «Петруш</w:t>
            </w:r>
            <w:r w:rsidRPr="007A1EB4">
              <w:rPr>
                <w:color w:val="000000"/>
                <w:spacing w:val="1"/>
              </w:rPr>
              <w:softHyphen/>
            </w:r>
            <w:r w:rsidRPr="007A1EB4">
              <w:rPr>
                <w:color w:val="000000"/>
                <w:spacing w:val="8"/>
              </w:rPr>
              <w:t>ка», «Настольная лампа» и др.</w:t>
            </w:r>
          </w:p>
          <w:p w:rsidR="007A1EB4" w:rsidRPr="007A1EB4" w:rsidRDefault="007A1EB4" w:rsidP="007A1EB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Итоговый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</w:tbl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shd w:val="clear" w:color="auto" w:fill="FFFFFF"/>
        <w:tabs>
          <w:tab w:val="left" w:leader="dot" w:pos="5654"/>
        </w:tabs>
        <w:ind w:left="24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7A1EB4">
        <w:rPr>
          <w:b/>
          <w:color w:val="000000"/>
          <w:spacing w:val="-2"/>
          <w:sz w:val="28"/>
          <w:szCs w:val="28"/>
        </w:rPr>
        <w:t>Тематическое планирование. 3 класс (34 ч)</w:t>
      </w:r>
    </w:p>
    <w:p w:rsidR="007A1EB4" w:rsidRPr="007A1EB4" w:rsidRDefault="007A1EB4" w:rsidP="007A1EB4">
      <w:pPr>
        <w:contextualSpacing/>
        <w:jc w:val="both"/>
      </w:pP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6472"/>
        <w:gridCol w:w="1276"/>
        <w:gridCol w:w="1666"/>
      </w:tblGrid>
      <w:tr w:rsidR="007A1EB4" w:rsidRPr="007A1EB4" w:rsidTr="007A1EB4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№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                   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Повторение пройденного. Отрезок. Многоугольники.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Построение отрезка, равного заданному, с использованием циркуля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Треугольник. Виды треугольников по сторонам: равносторонний и равнобедренный.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4.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Построение треугольника по трем сторонам, заданным отрезками.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5.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Построение треугольника по трем сторонам, заданным их длинами. Соотношение между сторонами треугольника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6.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Конструирование фигур из треугольников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7.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Виды треугольников по углам: прямоугольный, остроугольный, тупоугольный.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8.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AF5715" w:rsidRDefault="007A1EB4" w:rsidP="007A1EB4">
            <w:pPr>
              <w:rPr>
                <w:color w:val="FF0000"/>
              </w:rPr>
            </w:pPr>
            <w:r w:rsidRPr="00AF5715">
              <w:rPr>
                <w:color w:val="FF0000"/>
              </w:rPr>
              <w:t>Представление о развертке правильной треугольной пирамиды.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9.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0D3FAB" w:rsidRDefault="007A1EB4" w:rsidP="007A1EB4">
            <w:pPr>
              <w:rPr>
                <w:color w:val="FF0000"/>
              </w:rPr>
            </w:pPr>
            <w:r w:rsidRPr="000D3FAB">
              <w:rPr>
                <w:color w:val="FF0000"/>
              </w:rPr>
              <w:t>Изготовление модели правильной треугольной пирамиды способом обертывания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10.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игрушки ( флексагон -" гнущийся многоугольник")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11.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Периметр многоугольника, прямоугольника, квадрата.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12.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Свойства диагоналей прямоугольника. Составление прямоугольников из данных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13.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Вычерчивание прямоугольника на нелинованной бумаге с использованием свойств его диагоналей.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14.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Чертеж. Изготовление по чертежу аппликации "Домик"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 xml:space="preserve"> Изготовление по чертежу аппликации "Бульдозер"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 xml:space="preserve"> Изготовление по технологической карте композиции "Яхты в море"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Площадь фигуры. Сравнение площадей. Единицы площади. Площадь прямоугольника (квадрата)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Вычисление площадей фигур, составленных из прямоугольников. Площадь прямоугольного треугольника.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lastRenderedPageBreak/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Вычерчивание круга. Деление круга на 2,4,8  равных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многолепесткового цветка из цветной бумаги с использованием умений учащихся делить круг на 8 равных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Деление окружности на 3, 6, 12 равных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модели круглых часов с использованием умений учащихся делить круг на 12 равных частей.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Взаимное расположение окружностей на плоскости.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Деление отрезка пополам с помощью циркуля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Взаимное расположение фигур на плоскости.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аппликации " Паровоз" с предварительным изготовлением чертежа по рисунку.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27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 xml:space="preserve">Изготовление набора для геометрической игры " </w:t>
            </w:r>
            <w:proofErr w:type="spellStart"/>
            <w:r w:rsidRPr="007A1EB4">
              <w:t>Танграм</w:t>
            </w:r>
            <w:proofErr w:type="spellEnd"/>
            <w:r w:rsidRPr="007A1EB4">
              <w:t>" . Составление фигур из всех ее элементов.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из бумаги изделий способом оригами.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29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Техническое моделирование. Знакомство с транспортирующими машинами: их назначение, особенности, использование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из деталей конструктора подъемного крана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>Изготовление из деталей конструктора подъемного крана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r w:rsidRPr="007A1EB4">
              <w:t xml:space="preserve">Изготовление модели транспортера.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r w:rsidRPr="007A1EB4">
              <w:t>Анализ модели транспортера, ее усовершенствование по заданным условиям.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jc w:val="center"/>
            </w:pPr>
            <w:r w:rsidRPr="007A1EB4">
              <w:t>34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r w:rsidRPr="007A1EB4">
              <w:t xml:space="preserve">Обобщение и закрепление пройденного. Игра "Веселый конструктор"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</w:tbl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shd w:val="clear" w:color="auto" w:fill="FFFFFF"/>
        <w:tabs>
          <w:tab w:val="left" w:leader="dot" w:pos="5654"/>
        </w:tabs>
        <w:ind w:left="24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7A1EB4">
        <w:rPr>
          <w:b/>
          <w:color w:val="000000"/>
          <w:spacing w:val="-2"/>
          <w:sz w:val="28"/>
          <w:szCs w:val="28"/>
        </w:rPr>
        <w:t>Тематическое планирование. 4 класс (34 ч)</w:t>
      </w:r>
    </w:p>
    <w:p w:rsidR="007A1EB4" w:rsidRPr="007A1EB4" w:rsidRDefault="007A1EB4" w:rsidP="007A1EB4">
      <w:pPr>
        <w:contextualSpacing/>
        <w:jc w:val="both"/>
      </w:pP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6472"/>
        <w:gridCol w:w="1276"/>
        <w:gridCol w:w="1666"/>
      </w:tblGrid>
      <w:tr w:rsidR="007A1EB4" w:rsidRPr="007A1EB4" w:rsidTr="007A1EB4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№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                   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EB4" w:rsidRPr="007A1EB4" w:rsidRDefault="007A1EB4" w:rsidP="007A1EB4">
            <w:pPr>
              <w:contextualSpacing/>
            </w:pPr>
            <w:r w:rsidRPr="007A1EB4"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Прямоугольный параллелепипед.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Элементы прямоугольного параллелепипеда: грани, ребра, вершины.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Свойства граней и ребер прямоугольного параллелепипеда.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Развертка прямоугольного параллелепипеда.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Куб. Элементы куба: грани, ребра, вершины.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Свойства граней и ребер куба.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Развертка куба.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каркасной модели прямоугольного параллелепипеда (куба).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Вычерчивание развертки и изготовление модели прямоугольного параллелепипеда (куба).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Вычерчивание развертки и изготовление модели прямоугольного параллелепипеда (куба).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модели куба сплетением из трех полосок.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lastRenderedPageBreak/>
              <w:t>12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объектов, имеющих форму прямоугольного параллелепипеда (платяной шкаф).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Изображение прямоугольного параллелепипеда (куба) в трех проекциях.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Изображение прямоугольного параллелепипеда (куба) в трех проекциях.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Соотнесение модели, развертки и чертежа прямоугольного параллелепипеда (куба).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Вычерчивание в трех проекциях простых композиций из кубов одинаковых размеров.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объектов, имеющих форму прямоугольного параллелепипеда ( гараж).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 xml:space="preserve">Осевая симметрия.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Фигуры, имеющие одну, две и более оси симметрии.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Вычерчивание фигур, симметричных заданным, относительно заданной оси симметрии.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Площадь прямоугольника (квадрата)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Знакомство с прямым круговым цилиндром.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Развертка прямого кругового цилиндра.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цилиндра.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объектов, имеющих форму цилиндра (подставка для карандашей).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Знакомство с  шаром, сферой.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27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шара.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моделей объектов, имеющих форму цилиндра    (дорожный каток).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</w:pPr>
            <w:r w:rsidRPr="007A1EB4">
              <w:t>29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rPr>
                <w:color w:val="000000"/>
              </w:rPr>
            </w:pPr>
            <w:r w:rsidRPr="007A1EB4">
              <w:rPr>
                <w:color w:val="000000"/>
              </w:rPr>
              <w:t>Знакомство с диаграммами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Изображение данных с помощью столбчатых диаграмм, чтение диаграмм, дополнение диаграмм данными.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4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набора «Монгольская игра» и его использование для построения заданных фигур.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1EB4" w:rsidRPr="007A1EB4" w:rsidRDefault="007A1EB4" w:rsidP="007A1EB4">
            <w:pPr>
              <w:contextualSpacing/>
              <w:jc w:val="both"/>
              <w:rPr>
                <w:color w:val="000000"/>
              </w:rPr>
            </w:pPr>
            <w:r w:rsidRPr="007A1EB4">
              <w:rPr>
                <w:color w:val="000000"/>
              </w:rPr>
              <w:t>Изготовление способом оригами героев сказки «Лиса и журавль».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Обобщение и закрепление пройденного. Игра "Веселый конструктор"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  <w:tr w:rsidR="007A1EB4" w:rsidRPr="007A1EB4" w:rsidTr="007A1EB4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34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EB4" w:rsidRPr="007A1EB4" w:rsidRDefault="007A1EB4" w:rsidP="007A1EB4">
            <w:pPr>
              <w:contextualSpacing/>
            </w:pPr>
            <w:r w:rsidRPr="007A1EB4">
              <w:t xml:space="preserve">Обобщение и закрепление пройденного. Игра "Веселый конструктор"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B4" w:rsidRPr="007A1EB4" w:rsidRDefault="007A1EB4" w:rsidP="007A1EB4">
            <w:pPr>
              <w:contextualSpacing/>
              <w:jc w:val="center"/>
            </w:pPr>
            <w:r w:rsidRPr="007A1EB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4" w:rsidRPr="007A1EB4" w:rsidRDefault="007A1EB4" w:rsidP="007A1EB4">
            <w:pPr>
              <w:contextualSpacing/>
            </w:pPr>
          </w:p>
        </w:tc>
      </w:tr>
    </w:tbl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contextualSpacing/>
        <w:jc w:val="both"/>
      </w:pPr>
    </w:p>
    <w:p w:rsidR="007A1EB4" w:rsidRPr="007A1EB4" w:rsidRDefault="007A1EB4" w:rsidP="007A1EB4">
      <w:pPr>
        <w:contextualSpacing/>
        <w:jc w:val="both"/>
      </w:pPr>
    </w:p>
    <w:p w:rsidR="00FA6971" w:rsidRPr="007A1EB4" w:rsidRDefault="00FA6971" w:rsidP="007A1EB4">
      <w:pPr>
        <w:ind w:firstLine="708"/>
        <w:contextualSpacing/>
        <w:jc w:val="both"/>
        <w:rPr>
          <w:b/>
          <w:sz w:val="28"/>
          <w:szCs w:val="28"/>
        </w:rPr>
      </w:pPr>
    </w:p>
    <w:p w:rsidR="00FA6971" w:rsidRPr="007A1EB4" w:rsidRDefault="00FA6971" w:rsidP="007A1EB4">
      <w:pPr>
        <w:ind w:firstLine="708"/>
        <w:contextualSpacing/>
        <w:jc w:val="both"/>
        <w:rPr>
          <w:sz w:val="28"/>
          <w:szCs w:val="28"/>
        </w:rPr>
      </w:pPr>
    </w:p>
    <w:sectPr w:rsidR="00FA6971" w:rsidRPr="007A1EB4" w:rsidSect="003161E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AA9"/>
    <w:multiLevelType w:val="multilevel"/>
    <w:tmpl w:val="DF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3BB"/>
    <w:multiLevelType w:val="hybridMultilevel"/>
    <w:tmpl w:val="00CE38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4A89"/>
    <w:multiLevelType w:val="multilevel"/>
    <w:tmpl w:val="55C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95A7D"/>
    <w:multiLevelType w:val="hybridMultilevel"/>
    <w:tmpl w:val="83EC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95E"/>
    <w:multiLevelType w:val="multilevel"/>
    <w:tmpl w:val="6C2A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0E93B9E"/>
    <w:multiLevelType w:val="multilevel"/>
    <w:tmpl w:val="B6BE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B7222"/>
    <w:multiLevelType w:val="hybridMultilevel"/>
    <w:tmpl w:val="91F4A04E"/>
    <w:lvl w:ilvl="0" w:tplc="5FACD90A"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182D1D"/>
    <w:multiLevelType w:val="hybridMultilevel"/>
    <w:tmpl w:val="00481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25D1B7E"/>
    <w:multiLevelType w:val="multilevel"/>
    <w:tmpl w:val="AA7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BA"/>
    <w:rsid w:val="00030191"/>
    <w:rsid w:val="000343D3"/>
    <w:rsid w:val="000A7A3B"/>
    <w:rsid w:val="000D3FAB"/>
    <w:rsid w:val="001634F2"/>
    <w:rsid w:val="00233C81"/>
    <w:rsid w:val="003161E3"/>
    <w:rsid w:val="004E6AE7"/>
    <w:rsid w:val="004F066A"/>
    <w:rsid w:val="00543FB2"/>
    <w:rsid w:val="005627EC"/>
    <w:rsid w:val="00693B35"/>
    <w:rsid w:val="00732CD7"/>
    <w:rsid w:val="00761A61"/>
    <w:rsid w:val="007A1EB4"/>
    <w:rsid w:val="007B5B4F"/>
    <w:rsid w:val="0081228B"/>
    <w:rsid w:val="008B0A14"/>
    <w:rsid w:val="00904CF0"/>
    <w:rsid w:val="009B2890"/>
    <w:rsid w:val="009B7F10"/>
    <w:rsid w:val="00A32AF2"/>
    <w:rsid w:val="00A370A5"/>
    <w:rsid w:val="00A90EF5"/>
    <w:rsid w:val="00AD4612"/>
    <w:rsid w:val="00AE2681"/>
    <w:rsid w:val="00AF5715"/>
    <w:rsid w:val="00B01CBA"/>
    <w:rsid w:val="00BC0756"/>
    <w:rsid w:val="00BD6BAE"/>
    <w:rsid w:val="00C36352"/>
    <w:rsid w:val="00CE365B"/>
    <w:rsid w:val="00D247AB"/>
    <w:rsid w:val="00D83E6B"/>
    <w:rsid w:val="00E45B5F"/>
    <w:rsid w:val="00F171A5"/>
    <w:rsid w:val="00F514DA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F946-0EF8-483C-9ABA-EAB4EE9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E365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E365B"/>
  </w:style>
  <w:style w:type="paragraph" w:customStyle="1" w:styleId="a5">
    <w:name w:val="Основной"/>
    <w:basedOn w:val="a"/>
    <w:link w:val="a6"/>
    <w:rsid w:val="00732CD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7">
    <w:name w:val="Буллит"/>
    <w:basedOn w:val="a5"/>
    <w:link w:val="a8"/>
    <w:rsid w:val="00732CD7"/>
    <w:pPr>
      <w:ind w:firstLine="244"/>
    </w:pPr>
  </w:style>
  <w:style w:type="paragraph" w:customStyle="1" w:styleId="4">
    <w:name w:val="Заг 4"/>
    <w:basedOn w:val="a"/>
    <w:rsid w:val="00732CD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6">
    <w:name w:val="Основной Знак"/>
    <w:link w:val="a5"/>
    <w:rsid w:val="00732CD7"/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8">
    <w:name w:val="Буллит Знак"/>
    <w:basedOn w:val="a6"/>
    <w:link w:val="a7"/>
    <w:rsid w:val="00732CD7"/>
    <w:rPr>
      <w:rFonts w:ascii="NewtonCSanPin" w:hAnsi="NewtonCSanPi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факультативного курса </vt:lpstr>
    </vt:vector>
  </TitlesOfParts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факультативного курса</dc:title>
  <dc:subject/>
  <dc:creator>UserOrg</dc:creator>
  <cp:keywords/>
  <dc:description/>
  <cp:lastModifiedBy>PC</cp:lastModifiedBy>
  <cp:revision>2</cp:revision>
  <cp:lastPrinted>2009-11-01T18:58:00Z</cp:lastPrinted>
  <dcterms:created xsi:type="dcterms:W3CDTF">2024-11-28T05:50:00Z</dcterms:created>
  <dcterms:modified xsi:type="dcterms:W3CDTF">2024-11-28T05:50:00Z</dcterms:modified>
</cp:coreProperties>
</file>