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2A" w:rsidRDefault="00464D2A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6563671" cy="9220200"/>
            <wp:effectExtent l="0" t="0" r="0" b="0"/>
            <wp:docPr id="1" name="Рисунок 1" descr="C:\Users\завуч\Desktop\Рабочая программа Основы туристской деятель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ая программа Основы туристской деятельнос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306" cy="922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I. </w:t>
      </w:r>
      <w:r w:rsidR="00CC382E"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Пояснительная записка.</w:t>
      </w:r>
    </w:p>
    <w:p w:rsidR="00892748" w:rsidRPr="00B5061D" w:rsidRDefault="00892748" w:rsidP="00B506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введения учебного курса «Основы туристкой деятельности» в учебный план обучающихся по программам дополнительного образования обусловлена особым местом </w:t>
      </w:r>
      <w:r w:rsid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туристической деятельности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структуре туризма Уральского региона.</w:t>
      </w:r>
    </w:p>
    <w:p w:rsidR="00892748" w:rsidRPr="00B5061D" w:rsidRDefault="00892748" w:rsidP="00B506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специфики расположения Свердловской области в географическом районе Среднего и Северного Урала на границе Европы и Азии, она обладает природным потенциалом, необходимым для развития различных видов спортивно-оздоровительного туризма. Об этом свидетельствует и богатейшая история развития самодеятельных форм туризма в советский период развития страны.</w:t>
      </w:r>
    </w:p>
    <w:p w:rsidR="00892748" w:rsidRPr="00B5061D" w:rsidRDefault="00892748" w:rsidP="00B506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развития туризма в Свердловской области ее богатый природный потенциал (географические и природные достопримечательности, особо охраняемые природные территории, благоприятные биоклиматические условия) расценивается как фактор развития не только спортивно-оздоровительного туризма, но и экономики региона в целом.</w:t>
      </w:r>
    </w:p>
    <w:p w:rsidR="009C602F" w:rsidRPr="00B5061D" w:rsidRDefault="00892748" w:rsidP="00B506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с учетом </w:t>
      </w:r>
      <w:r w:rsidR="009C602F"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возрастных и физических возможностей учащихся</w:t>
      </w:r>
    </w:p>
    <w:p w:rsidR="00892748" w:rsidRPr="00B5061D" w:rsidRDefault="00892748" w:rsidP="00B506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 курса: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учащихся систему знаний, умений и навыков, необходимых для </w:t>
      </w:r>
      <w:r w:rsidR="00CC382E"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в 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оздоровительных и спорт</w:t>
      </w:r>
      <w:r w:rsidR="00CC382E"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ивных походах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других форм работы в сфере спортивно-оздоровительного туризма.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курса:</w:t>
      </w:r>
    </w:p>
    <w:p w:rsidR="00892748" w:rsidRPr="00B5061D" w:rsidRDefault="00892748" w:rsidP="00B50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историей зарождения и развития самодеятельных форм спортивно-оздоровительного туризма России как уникальным общественным явлением;</w:t>
      </w:r>
    </w:p>
    <w:p w:rsidR="00892748" w:rsidRPr="00B5061D" w:rsidRDefault="00892748" w:rsidP="00B50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нормативно-правовой базой функционирования спортивно-оздоровительного движения в России;</w:t>
      </w:r>
    </w:p>
    <w:p w:rsidR="00892748" w:rsidRPr="00B5061D" w:rsidRDefault="00892748" w:rsidP="00B50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географией спортивных походов по стране и региону;</w:t>
      </w:r>
    </w:p>
    <w:p w:rsidR="00892748" w:rsidRPr="00B5061D" w:rsidRDefault="00892748" w:rsidP="00B50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знаний об организации деятельности туристских клубов и секций; о работе с группой в условиях природной среды на маршрутах различной категории сложности с учетом возрастных, физических и других особенностей участников; знаний об обеспечении безопасности проведения туристских мероприятий;</w:t>
      </w:r>
    </w:p>
    <w:p w:rsidR="00892748" w:rsidRPr="00B5061D" w:rsidRDefault="00892748" w:rsidP="00B50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овладения техническими навыками пешеходного и лыжного туризма, спортивного ориентирования;</w:t>
      </w:r>
    </w:p>
    <w:p w:rsidR="00892748" w:rsidRPr="00B5061D" w:rsidRDefault="00892748" w:rsidP="00B50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технологиями проведения туристских мероприятий: походов, путешествий, слетов и соревнований;</w:t>
      </w:r>
    </w:p>
    <w:p w:rsidR="00892748" w:rsidRPr="00B5061D" w:rsidRDefault="00892748" w:rsidP="00B50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любви к Родине, природе; представлений о путях и средствах использования природного потенциала страны для повышения благосостояния людей.</w:t>
      </w:r>
    </w:p>
    <w:p w:rsidR="00892748" w:rsidRPr="00B5061D" w:rsidRDefault="00892748" w:rsidP="00B506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работа по курсу «</w:t>
      </w:r>
      <w:r w:rsidR="00B5061D"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туристкой деятельности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проводится в форме лекций и практических занятий в помещении и на местности в объеме часов, предусмотренных </w:t>
      </w:r>
      <w:r w:rsidR="00CA39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с приоритетом на практические занятия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748" w:rsidRPr="00B5061D" w:rsidRDefault="00892748" w:rsidP="00CA39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50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лекциях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излагается программный материал, составляющий основу теоретической подготовки учащихся и не отраженный в учебниках. Основное внимание обращается на разделы курса, в которых даны особенности технологии проведения спортивных и оздоровительных туристских походов и других массовых форм туристкой работы.</w:t>
      </w:r>
    </w:p>
    <w:p w:rsidR="00892748" w:rsidRPr="00B5061D" w:rsidRDefault="00892748" w:rsidP="00CA39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</w:t>
      </w:r>
      <w:r w:rsidRPr="00B50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семинарских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занятиях углубляются и детализируются вопросы, изложенные на лекциях.</w:t>
      </w:r>
    </w:p>
    <w:p w:rsidR="00892748" w:rsidRPr="00B5061D" w:rsidRDefault="00892748" w:rsidP="00CA39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проводятся как в аудиториях, так и в полевых условиях. Во время аудиторных занятий обсуждаются темы об организации и проведении туристских путешествий и о технологии проведения туристских слетов и соревнований.</w:t>
      </w:r>
    </w:p>
    <w:p w:rsidR="00892748" w:rsidRPr="00B5061D" w:rsidRDefault="00892748" w:rsidP="00CA39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полевых условиях в связи со спецификой занятий изучаются темы «Топография и ориентирование на местности», «Техника движения и преодоления препятствий».</w:t>
      </w:r>
    </w:p>
    <w:p w:rsidR="00892748" w:rsidRPr="00B5061D" w:rsidRDefault="00892748" w:rsidP="00CA39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курса проходит учебно-тренировочный поход. Разработка маршрута, подготовка снаряжения, продуктов, оформление документов проводятся учащимися самостоятельно под общим руководством преподавателя.</w:t>
      </w:r>
    </w:p>
    <w:p w:rsidR="00892748" w:rsidRPr="00B5061D" w:rsidRDefault="00892748" w:rsidP="00CA39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приобретения практических навыков по руководству туристской группой во время путешествий в каждой группе назначается руководитель (из числа учащихся, имеющих опыт участия в походе), а также завхоз, медик, ремонтник и т.д. Во время путешествия учащиеся должны вести дневники, в которых фиксируется описание маршрута. Преподаватель ежедневно анализирует деятельность всех участников путешествия.</w:t>
      </w:r>
    </w:p>
    <w:p w:rsidR="00CC382E" w:rsidRPr="00B5061D" w:rsidRDefault="00892748" w:rsidP="00CC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Контроль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 и навыков по курсу «</w:t>
      </w:r>
      <w:r w:rsidR="009C602F"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туризм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проводится в форме зачетов с учетом результатов участия во всех видах учебной работы</w:t>
      </w:r>
    </w:p>
    <w:p w:rsidR="00CC382E" w:rsidRPr="00B5061D" w:rsidRDefault="00CC382E" w:rsidP="00CC382E">
      <w:pPr>
        <w:rPr>
          <w:rFonts w:ascii="Times New Roman" w:hAnsi="Times New Roman" w:cs="Times New Roman"/>
          <w:sz w:val="24"/>
          <w:szCs w:val="24"/>
        </w:rPr>
      </w:pPr>
      <w:r w:rsidRPr="00B5061D">
        <w:rPr>
          <w:rFonts w:ascii="Times New Roman" w:hAnsi="Times New Roman" w:cs="Times New Roman"/>
          <w:sz w:val="24"/>
          <w:szCs w:val="24"/>
        </w:rPr>
        <w:t xml:space="preserve">                                           ЦЕЛИ ИЗУЧЕНИЯ КУРСА.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7065"/>
      </w:tblGrid>
      <w:tr w:rsidR="00CC382E" w:rsidRPr="00B5061D" w:rsidTr="00CA3956">
        <w:tc>
          <w:tcPr>
            <w:tcW w:w="2506" w:type="dxa"/>
          </w:tcPr>
          <w:p w:rsidR="00CC382E" w:rsidRPr="00B5061D" w:rsidRDefault="00CC382E" w:rsidP="00CA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 xml:space="preserve">  КОМПЕТЕНЦИИ.</w:t>
            </w:r>
          </w:p>
        </w:tc>
        <w:tc>
          <w:tcPr>
            <w:tcW w:w="7065" w:type="dxa"/>
          </w:tcPr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2E" w:rsidRPr="00B5061D" w:rsidTr="00CA3956">
        <w:tc>
          <w:tcPr>
            <w:tcW w:w="2506" w:type="dxa"/>
          </w:tcPr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3956">
              <w:rPr>
                <w:rFonts w:ascii="Times New Roman" w:hAnsi="Times New Roman" w:cs="Times New Roman"/>
                <w:sz w:val="24"/>
                <w:szCs w:val="24"/>
              </w:rPr>
              <w:t>БЩЕУЧЕБНЫЕ</w:t>
            </w: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:rsidR="00CC382E" w:rsidRPr="00B5061D" w:rsidRDefault="00CC382E" w:rsidP="00CA395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Освоение знаний об истории туризма и физкультурн</w:t>
            </w:r>
            <w:proofErr w:type="gramStart"/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5061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движения, о туристских и лечебно-оздоровительных возможностях Полевского..</w:t>
            </w:r>
          </w:p>
          <w:p w:rsidR="00CC382E" w:rsidRPr="00B5061D" w:rsidRDefault="00CA3956" w:rsidP="00CA395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C382E" w:rsidRPr="00B5061D">
              <w:rPr>
                <w:rFonts w:ascii="Times New Roman" w:hAnsi="Times New Roman" w:cs="Times New Roman"/>
                <w:sz w:val="24"/>
                <w:szCs w:val="24"/>
              </w:rPr>
              <w:t>ормирование стремления обучающихся к познанию достопримечательностей Полевского края в процессе туристской и физкультурно- спортивной деятельности.</w:t>
            </w:r>
          </w:p>
          <w:p w:rsidR="00CC382E" w:rsidRPr="00B5061D" w:rsidRDefault="00CA3956" w:rsidP="00CA395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C382E" w:rsidRPr="00B5061D">
              <w:rPr>
                <w:rFonts w:ascii="Times New Roman" w:hAnsi="Times New Roman" w:cs="Times New Roman"/>
                <w:sz w:val="24"/>
                <w:szCs w:val="24"/>
              </w:rPr>
              <w:t>ормирование у обучающихся основ ЗОЖ.</w:t>
            </w:r>
          </w:p>
          <w:p w:rsidR="00CC382E" w:rsidRPr="00B5061D" w:rsidRDefault="00CA3956" w:rsidP="00CA395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382E" w:rsidRPr="00B5061D">
              <w:rPr>
                <w:rFonts w:ascii="Times New Roman" w:hAnsi="Times New Roman" w:cs="Times New Roman"/>
                <w:sz w:val="24"/>
                <w:szCs w:val="24"/>
              </w:rPr>
              <w:t>риобретение обучающимися специфического двигательного опыта в нетрадиционных условиях организации и содержания физической активности, связанных с природно- климатическими особенностями Полевского края.</w:t>
            </w:r>
          </w:p>
          <w:p w:rsidR="00CC382E" w:rsidRPr="00B5061D" w:rsidRDefault="00CA3956" w:rsidP="00CA395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382E" w:rsidRPr="00B5061D">
              <w:rPr>
                <w:rFonts w:ascii="Times New Roman" w:hAnsi="Times New Roman" w:cs="Times New Roman"/>
                <w:sz w:val="24"/>
                <w:szCs w:val="24"/>
              </w:rPr>
              <w:t>риобретение навыков общения и творческого сотрудничества обучающихся в ходе интегрированной спортивно – познавательной туристской деятельности.</w:t>
            </w:r>
          </w:p>
        </w:tc>
      </w:tr>
      <w:tr w:rsidR="00CC382E" w:rsidRPr="00B5061D" w:rsidTr="00CA3956">
        <w:tc>
          <w:tcPr>
            <w:tcW w:w="2506" w:type="dxa"/>
          </w:tcPr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ПРЕДМЕТНО - ОРИЕНТИРОВАНЫЕ</w:t>
            </w: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2E" w:rsidRPr="00B5061D" w:rsidRDefault="00CC382E" w:rsidP="003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:rsidR="00CC382E" w:rsidRPr="00B5061D" w:rsidRDefault="00CA3956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CC382E" w:rsidRPr="00B5061D">
              <w:rPr>
                <w:rFonts w:ascii="Times New Roman" w:hAnsi="Times New Roman" w:cs="Times New Roman"/>
                <w:sz w:val="24"/>
                <w:szCs w:val="24"/>
              </w:rPr>
              <w:t>стория туризма и физкультурно- спортивное движение на Урале.</w:t>
            </w:r>
          </w:p>
          <w:p w:rsidR="00CC382E" w:rsidRPr="00B5061D" w:rsidRDefault="00CC382E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основные достопримечательности Полевского края, объекты искусства и культуры.</w:t>
            </w:r>
          </w:p>
          <w:p w:rsidR="00CC382E" w:rsidRPr="00B5061D" w:rsidRDefault="00CC382E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музеи и музейные комплексы Полевского.</w:t>
            </w:r>
          </w:p>
          <w:p w:rsidR="00CC382E" w:rsidRPr="00B5061D" w:rsidRDefault="00CC382E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природные объекты, в том числе заповедники и национальные парки.</w:t>
            </w:r>
          </w:p>
          <w:p w:rsidR="00CC382E" w:rsidRPr="00B5061D" w:rsidRDefault="00CC382E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спортивные сооружения, туристические и лечебно- оздоровительные возможности Поле</w:t>
            </w:r>
            <w:r w:rsidR="00CA39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ского.</w:t>
            </w:r>
          </w:p>
          <w:p w:rsidR="00CC382E" w:rsidRPr="00B5061D" w:rsidRDefault="00CC382E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 ТБ во время путешествий.</w:t>
            </w:r>
          </w:p>
          <w:p w:rsidR="00CC382E" w:rsidRPr="00B5061D" w:rsidRDefault="00CC382E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приёмы самоконтроля и уметь контролировать и оценивать своё состояние в процессе туристской деятельности.</w:t>
            </w:r>
          </w:p>
          <w:p w:rsidR="00CC382E" w:rsidRPr="00B5061D" w:rsidRDefault="00CC382E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подготовиться к путешествию</w:t>
            </w:r>
          </w:p>
          <w:p w:rsidR="00CC382E" w:rsidRPr="00B5061D" w:rsidRDefault="00CC382E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организовать туристический быт.</w:t>
            </w:r>
          </w:p>
          <w:p w:rsidR="00CC382E" w:rsidRPr="00B5061D" w:rsidRDefault="00CC382E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преодолевать естественные препятствия в путешествии.</w:t>
            </w:r>
          </w:p>
          <w:p w:rsidR="00CC382E" w:rsidRPr="00B5061D" w:rsidRDefault="00CC382E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оказывать первую доврачебную помощь различного характера во время путешествий.</w:t>
            </w:r>
          </w:p>
          <w:p w:rsidR="00CC382E" w:rsidRPr="00B5061D" w:rsidRDefault="00CC382E" w:rsidP="00CC3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ориентироваться на местности.</w:t>
            </w:r>
          </w:p>
          <w:p w:rsidR="00CC382E" w:rsidRPr="00B5061D" w:rsidRDefault="00CC382E" w:rsidP="00CA395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D">
              <w:rPr>
                <w:rFonts w:ascii="Times New Roman" w:hAnsi="Times New Roman" w:cs="Times New Roman"/>
                <w:sz w:val="24"/>
                <w:szCs w:val="24"/>
              </w:rPr>
              <w:t>обеспечивать собственную жизнедеятельность и жизнедеятельность окружающих в различных природно- климатических условиях.</w:t>
            </w:r>
          </w:p>
        </w:tc>
      </w:tr>
    </w:tbl>
    <w:p w:rsidR="009C602F" w:rsidRPr="00B5061D" w:rsidRDefault="009C602F" w:rsidP="00892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II. УЧЕБНО-ТЕМАТИЧЕСКИЙ ПЛАН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6141"/>
        <w:gridCol w:w="622"/>
        <w:gridCol w:w="802"/>
        <w:gridCol w:w="1466"/>
      </w:tblGrid>
      <w:tr w:rsidR="00892748" w:rsidRPr="00B5061D" w:rsidTr="00052C06">
        <w:trPr>
          <w:tblCellSpacing w:w="0" w:type="dxa"/>
        </w:trPr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892748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892748" w:rsidRPr="00B5061D" w:rsidTr="00052C06">
        <w:trPr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92748" w:rsidRPr="00B5061D" w:rsidTr="00052C06">
        <w:trPr>
          <w:tblCellSpacing w:w="0" w:type="dxa"/>
        </w:trPr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самодеятельных форм спортивно-оздоровительного туризма в России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748" w:rsidRPr="00B5061D" w:rsidRDefault="00892748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основы спортивного туризма в России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проведение спортивных походов и путешествий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C06" w:rsidRPr="00E86E14" w:rsidRDefault="00E86E14" w:rsidP="00E86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C06" w:rsidRPr="00E86E14" w:rsidRDefault="00E86E14" w:rsidP="00E86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C06" w:rsidRPr="00E86E14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Общая и специальная физическая подготовка туристов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Характеристика видов самодеятельного туризма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Правила проведения туристских спортивных походов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Организация и проведение походов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E86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Права, обязанности и ответственность руководителя похода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Снаряжение в пешем походе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 Организация питания в пешем походе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 Топография и ориентирование на местности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052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 Стратегия похода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052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052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 Тактика похода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052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052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052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 Техника движения и преодоления препятствий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 Привалы и ночлеги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 Доврачебная медицинская помощь в походе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 Обеспечение безопасности в походе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 Организация и проведение поисково-спасательных работ и транспортировка пострадавшего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C06" w:rsidRPr="00B5061D" w:rsidRDefault="00052C06" w:rsidP="008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Туристское районирование страны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проведение слетов и соревнований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E86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86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E86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Организация и проведение чемпионатов и </w:t>
            </w:r>
            <w:proofErr w:type="spellStart"/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туриад</w:t>
            </w:r>
            <w:proofErr w:type="spellEnd"/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походов и путешествий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C06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Проведение туристских слетев и соревнований по </w:t>
            </w: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видам туризма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E86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E8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52C06" w:rsidRPr="00B5061D" w:rsidTr="00052C06">
        <w:trPr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C06" w:rsidRPr="00B5061D" w:rsidRDefault="00052C06" w:rsidP="008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E86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86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C06" w:rsidRPr="00B5061D" w:rsidRDefault="00052C06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</w:t>
            </w:r>
          </w:p>
        </w:tc>
      </w:tr>
      <w:tr w:rsidR="00E86E14" w:rsidRPr="00B5061D" w:rsidTr="00052C06">
        <w:trPr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14" w:rsidRPr="00B5061D" w:rsidTr="00052C06">
        <w:trPr>
          <w:tblCellSpacing w:w="0" w:type="dxa"/>
        </w:trPr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14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14" w:rsidRPr="00B5061D" w:rsidRDefault="00E86E14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14" w:rsidRPr="00B5061D" w:rsidTr="00052C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14" w:rsidRPr="00B5061D" w:rsidRDefault="00E86E14" w:rsidP="008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14" w:rsidRPr="00B5061D" w:rsidTr="00052C06">
        <w:trPr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E14" w:rsidRPr="00B5061D" w:rsidRDefault="00E86E14" w:rsidP="008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6E14" w:rsidRPr="00B5061D" w:rsidRDefault="00E86E14" w:rsidP="00892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602F" w:rsidRPr="00B5061D" w:rsidRDefault="00892748" w:rsidP="009C60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III. СОДЕРЖАНИЕ КУРСА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I. Введение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 задачи курса. Сущность спортивно-оздоровительного туризма и его место в системе физического воспитания. Роль туризма в воспитании гармонично развитой личности. Туризм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каксредство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оздоровления и восстановления здоровья нации, форма активного отдыха. Прикладное значение туризма, связь туризма с краеведением. Воспитательные и спортивные возможности походов и массовых туристских мероприятий.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II. Развитие самодеятельных форм спортивно-оздоровительного туризма в России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2.1. Зарождение организации туристов в России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Зарождение организации туристов в России. Создание предприятия для общественных путешествий во все стороны света (1885 г.),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туринг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-клуб в Петербурге. Крымский горный клуб, Русское горное общество (1901 г.) и его учредители. Российское общество туристов (РОТ) до 1926 г. Печатные издания по туризму. Социальная направленность туристских организации в России.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2.2. Туризм в государстве пролетариата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и развитие туризма от октября 1917 года до Великой Отечественной войны. Восстановление деятельности РОТ, образование Общества пролетарского туризма и экскурсий (1930 г.), Передача туристско-экскурсионного дела в стране в ведение профсоюзов (ВЦСПС) и создание Туристско-экскурсионного Управления (ТЭУ) в 1936 г. Образование в стране Всесоюзной секции туризма и секций туризма в ДСО. Введение значка «Турист СССР» и звания «Инструктор туризма». Зарождение туризма как отрасли народного хозяйства.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2.3. Туризм в послевоенное тридцатилетие (1945-1975 гг.)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 деятельности ТЭУ (1945 г.). Классификация спортивного туризма, введение спортивных разрядов и звания «Мастер спорта СССР по туризму». Всесоюзная федерация туризма (1959 г.). Ликвидация федерации туризма. Образование Центрального Совета по туризму и экскурсиям (ЦСТ), создание областных советов по туризму и экскурсиям,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турклубов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коллективах физической культуры (КФК), контрольно-спасательной службы (КСС).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2.4. Федеративный период развития массового спортивного туризма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Образование Всесоюзной федерации туризма и ее республиканских и областных подразделений. Проблемы и перспективы совершенствования системы туризма. Кооперативы, клубы по интересам, платные услуги, самофинансирование. Международные связи туристов. Международный туристский спортивный союз (МТСС).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2.5. Туристский спортивный союз России (ТСС)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организационно-правового становления. Массовые спортивные мероприятия: турниры, чемпионаты. Организации ТСС России на местах. Туризм на Урале.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III. Организационные основы спортивного туризма в России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3.1. Структура туристских органов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федераций туризма туристско-спортивных союзов. Порядок создания федераций и их структура. Связь федераций с Комитетами по физической культуре и туризму и другим организациями. Положение и содержание работы комиссий по видам туризма и направлениям работы. Положение о маршрутно-квалификационной комиссии (МКК), роль МКК в подготовке туристских кадров, порядок создания, полномочия.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территориальных туристских клубов. Организация работы, структура. Связь с Федерациями туризма и другими организациями по вовлечению молодежи и трудящихся в систематические занятия туризмом.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значение туристского клуба как организационного, учебно-методического и консультационного центра туристской работы. Основные направления работы туристских клубов.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3.2. Деятельность туристских клубов и секций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содержание работы туристской секции коллектива физической культуры. Роль и значение туристской секции коллектива школы в развитии массового спортивно-оздоровительного туризма. Задачи секции, ее организация и структура. Роль туристского спортивного союза в создании секции.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Организационное собрание. Бюро секции, распределение обязанностей в нем. Комиссии секции, их функции.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работы секции: организация и проведение походов выходного дня, проведение массовых туристских мероприятий (слетов, соревнований, вечеров), повышение квалификации туристского актива, подготовка кадров, участие в мероприятиях местных туристских организаций.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коллективе, ее содержание и формы. Роль актива в воспитательной работе. Планы работы секции (годовой, квартальный, месячный), их примерное содержание и формы. Клуб туристов учебного заведения - центр массовой туристской работы. Порядок организации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турклуба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IV. Организация и проведение спортивных походов и путешествий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4.1. Общая и специальная физическая подготовка туристов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и особенности физической подготовки. Общая и специальная физическая подготовка. Утренняя гимнастика.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комплексы упражнений для подготовки к походу. Способствующие виды спорта. Организация и проведение подготовительных тренировок.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упражнений в зависимости от условий предстоящего похода и периода подготовки. Физиологические основы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физподготовки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Задачи общей и специальной подготовки на разных стадиях обучения. Необходимые уровни, принципы и общие методы развития физических качеств.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4.2. Характеристика видов самодеятельного туризма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туризма и их особенности. Общая характеристика пешеходного туризма: возможность посещения обширных районов страны и познания Родины. Развитие физических качеств, организация активного отдыха. Особенности пешеходных маршрутов в различных географических районах.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лыжного туризма - погодные снегопад, ветер, метель, ограниченная видимость, «белая мгла», снежная слепота, и др.). Естественные препятствия, относящиеся к заснеженному рельефу местности и зимней гидрографии (склоны с глубоким не уплотненным снегом, настовые и ледовые склоны, замерзшие водопады, заснеженные гребни с карнизами, замерзшие реки и озера, наледи, трещины и др.)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Горный туризм. Основные формы и элементы горного и ледникового рельефа. Морены. Опасности, зависящие от характера горных склонов (камнепады, лавины, ледовые обвалы, сели и др.). Особенности путешествий в высокогорном климате.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водного туризма: потенциально опасная среда, работа ограниченных групп мышц, высокая техническая оснащенность, большие весовые нагрузки. Особенности походов на судах различного типа. Водные походы с радиальными выходами, комбинированные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пешеводные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маршруты. Влияние природных фак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торов на сложность реки: элементы русла, типы и элементы долин, естественные и искусственные препятствия.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преодоления значительных расстояний для авто- и велотуризма, широкого познания достопримечательностей страны. Освоение правильной тактики движения, знания особенностей движения группой, умения правильно реагировать на различные дорожные ситуации. Повышение уровня технических знаний, умение обслуживать технику.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спелеотуризма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Карстовые явления. Типы пещер. Спортивная классификация пещер.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Парусный туризм. Особенности парусного туризма. Характеристика водоемов для парусного туризма. Препятствия: волны, течение, мели, камни, природные явления: ветер, штиль, дождь, гроза. Виды парусных судов, особенности их вождения. Взаимодействие с ГИМС. Особенности классификации парусных маршрутов. Особенности ориентирования. Использование приборов Джи Пи Эс.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Конный туризм. Особенности вида. Препятствия: таежные и горные тропы, перевалы, засеки, канавы, рвы, заборы, кусты, мостики, лесные завалы, обрывистые 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берега рек и оврагов, болотца, кочковатые лужайки, ветви деревьев, одиночные упавшие деревья,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курум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скальные выходы, переправы, отсутствие тропы. Типы лошадей, породы лошадей, масти лошадей. Специальное снаряжение и упряжь. Уход за лошадьми.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 видов туризма. В спортивном туризме наиболее часто встречаются комбинации водных и пешеходных маршрутов и туров на подходах. Связки рек, комбинации горных или пешеходных маршрутов с водными, комбинации водного похода и конной (на оленях) заброски к началу маршрута. Наиболее известные достижения: комбинация лыжного и водного маршрута. Примеры комбинации других видов туризма. Конно-водные туры, водно-пешеходные туры, конно-водно-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спелеотуры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Наборные туры: авто, водный, конный, пешеходный,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спелео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горные виды. Составные туры - завершение одного тура, начало следующего.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Пограничные виды спорта: альпинизм,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горовосхождение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спуском на горных лыжах, досках, парапланах,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скалолазанье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ледолазанье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горного туризма зимой - низкие температуры, снегопады, снежный покров, метели, фирн, доски, карнизы, надувы, короткий световой день, особенности ночлегов.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Свободные путешествия, автостоп. Особенности автостопа. Достижения российских туристов. Кругосветные путешествия.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4.3. Правила проведения туристских спортивных походов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туристских спортивных походов. Классификация туристских маршрутов. Принципы классификации, их изменение, влияние на развитие самодеятельных форм спортивно-оздоровительного туризма. Единая Всероссийская классификация по туризму.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туристских маршрутов и препятствий. Характер естественных препятствий на маршрутах. Объективные характеристики трудности препятствий. Количество и характеристика препятствий в нитках маршрутов соответствующих категории сложности. Обстоятельства, усложняющие маршруты (каньоны, отсутствие троп, подвижка ледников, сезонные явления, сложность ориентирования, переправы через горные реки, удаленность от населенных пунктов, средние высоты маршрутов и максимальные высоты перевалов, новизна и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неизученность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 туристской точки зрения и др.) логическое построение нитки маршрута (номера радиальных выходов, распределение на маршруте естественных препятствий, нарастание сложности, высоты и пр.). Способы классификации естественных препятствий: качественные, количественные, сравнение с эталоном. Перевалы, траверсы, вершины, пороги, каскады порогов и др.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категории сложности от препятствия и его характеристик. Составление паспортов на препятствия. Эталонные препятствия и маршруты. Всероссийская классификация маршрутов.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4.4. Организация и проведение походов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цели похода, выбор района и времени, маршрута похода в зависимости от подготовки и туристского опыта группы. Психологические аспекты подбора группы. Распределение обязанностей. Сбор сведений о районе. Разработка маршрута, календарного плана похода и сметы. Особенности разработки аварийных вариантов. Обеспечение снаряжением,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медаптечкой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продуктами питания.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Оформление путевых документов, утверждение похода маршрута в (МКК) и сообщение о нем в спортивную организацию. Организация работы МКК по проверки готовности группы перед выходом на маршрут по документам (проверка опыта участников и руководителя похода, определение знания маршрута группой, проверка качества документации и картографического материала) и на местности (проверка практических умений и навыков, физической подготовленности участников и руководителя похода, проверка наличия и качества группового и личного снаряжения). Определение умения группы правильно действовать в различных походных условиях и ситуациях. Сбор материалов в походе для отчета.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и проведения походов на особо охраняемых природных территориях: заказниках, национальных и природных парках.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4.5. Права, обязанности и ответственность руководителя похода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документов на проведение походов. Права и обязанности руководителя похода. Добровольное подчинение туристов выбранному руководителю - основа отношений в туристской группе. Правила проведения соревнований туристских спортивных походов как основной закон, регламентирующий аспекты руководства в туризме. Роль руководителя группы на всех этапах подготовки и проведения похода. Принципы управления группой, зависимость метода управления от опыта участников и руководителя. Моральная, административная, и юридическая ответственность руководителя и участников группы. Практика разбора аварий и несчастных случаев в туризме. Взаимоотношения с местными властями, лесной охраной, рыбнадзором, охотничьей инспекцией.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походе. Его назначение и роль. Походный дневник. Содержание письменного отчета о путешествии: основные разделы отчета, приложения к нему. Требования к оформлению отчета. Оформление и утверждение отчета в МКК. Характерные недостатки отчетов. Классификация и хранение отчетов. Разрядные требования и оформление спортивных разрядов и званий по туризму.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4.6. Снаряжение в пешем походе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к снаряжению в туристском походе: малый вес и объем, хорошая теплоизоляция, прочность, непромокаемость, удобство пользования, надежность в работе. Главные эксплуатационные качества. Состав личного снаряжения: рюкзак, коврик, спальник, одежда, обувь. Снаряжение для обеспе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чения страховки и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самостраховки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Выбор снаряжения в зависимости от характера маршрута. Туалетные и столовые принадлежности. Состав группового снаряжения и требования к нему. Снаряжение бивачное, столовое, специальное, прочее. Необходимость изготовления самодельного снаряжения. Основные требования к изготовлению и использованию самодельного снаряжения. Испытание самоделок. Подгонка снаряжения, укладка и носка. Ремонт, ремонтный набор, уход за снаряжением и его хранение. Состав медицинской аптечки. Работа заведующего снаряжением, ремонтника, медика.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4.7. Организация питания в пешем походе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правильной организации питания в походе. Оценка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Назначение питания. Основные характеристики суточного питания: калорийность, пищевая ценность. Состав пищевых продуктов: белки, жиры, углеводы, витамины. Их соотношение в суточном рационе в зависимости от условий похода. Водно-солевой 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режим. Режим питания. Нормы закладки основных продуктов. Требование к разнообразию питания в походе и к весу продуктов.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Совместимость продуктов. Составление меню и раскладка продуктов. Учет их расхода. Способы термообработки пищи. Достоинства и недостатки каждого из них. Сбережение продуктов в пути. Простейшие способы очистки и обеззараживания воды.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сублимированных продуктов и продуктов собственного изготовления, высококалорийных питательных смесей. Бивачные работы по приготовлению пищи. Приемы приготовления пищи из сублиматов. Выпечка мучных изделий. Возможность пополнения пищевых запасов в пути, том числе охотой, рыбной ловлей, сбором дикорастущих растений. Неприкосновенный запас (НЗ) продуктов и «карманное питание».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способы расфасовки продуктов, их преимущества и недостатки. Деятельность завхоза.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питания групп детей и подростков.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4.8. Топография и ориентирование на местности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топографии и ориентирования для туристов. Карты, используемые в спортивных походах. План, схема, кроки местности. Основные условные обозначения. Чтение карты и составление схемы маршрута. Ориентирование на местности с помощью карты, компаса и местных предметов. Определение сторон горизонта по местным предметам, часам и солнцу. Азимут. Магнитное склонение. Основные правила движения по азимуту. Возможные ошибки при движении по азимуту. Обход препятствий: выход на точечный ориентир. Движение по азимуту днем (ночью) и в условиях ограниченной видимости. Способы выдерживания заданного направления движения. Место руководителя группы или участника, ведущего группу по азимуту. Обход препятствий.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местности по карте. Оценка характера пути и факторов проходимости местности (наличие дорожной и гидрографической сети, наличие и характер переправ, растительность, грунты, крутизна склонов), определение параметров рек. Выбор и описание по карте оптимального пути.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карты, способы определения точки стояния. Выбор тактики ориентирования и ограничивающих ориентиров. Особенности движения с картой и компасом по лесистой местности, в тумане и темноте. Восстановление ориентировки в случае ее потери. Способы определения пройденного расстояния. Ориентирование по притокам, характерным препятствиям, береговой и орографической обстановке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4.9. Стратегия похода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«стратегия» похода. Особенности стратегии походов различной категории сложности. Важнейшая задача - безопасное проведение похода. Зависимость стратегии прохождения маршрута от целей путешествия, района, времени года, сложности маршрута, подготовленности и схожести группы, материального обеспечения, условий и возможности обеспечения безопасности.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Стратегические схемы построения маршрутов: линейный, кольцевой, радиальный, смешанный. Их возможности, преимущества и недостатки. Оценка участков сложного 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маршрута с позиции времени на прохождение и пути на конкретном рельефе. Составление календарного плана похода: учет ходовых и весовых норм, запаса времени на неблагоприятную погоду, запасные и аварийные варианты маршрута. Выбор снаряжения и состава набора продуктов.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экспедиций, её особенность с учетом сочетания исследовательских и спортивных целей. Роль руководителя экспеди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и руководителя группы.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4.10. Тактика похода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"тактика" похода. Планирование дневного перехода: график движения, распорядок дня, выбор места бивака. Организация дневных переходов в различных условиях местности и погоды с учетом физического и морального состояния участников. Подведение итогов дня и выработка плана действий на следующий день. Корректировка графика и маршрута движения с учетом реальной обстановки. Выбор времени суток для движения в зависимости от метеоусловий.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и уточнение плана преодоления сложного участка: оценка обстановки и характера препятствия, выбор безопасного и рационального пути движения, определение порядка движения, мер страховки и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самостраховки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возможных действий в экстремальных ситуациях.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факторов, обязывающих отказаться от преодоления препятствия. Обязанности направляющего и замыкающего. Место руководителя. Работа дежурного руководителя.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4.11. Техника движения и преодоления препятствий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техники преодоления препятствий в обеспечении безопасности похода. Техника постановки ступней ног в целом, выбора ритма и темпа ходьбы на большие расстояния, при подъемах и спусках, при движении по тропам.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приемы передвижения по травянистым склонам при подъеме, спуске, траверсе склона. Постановка ступней ног. Положение туловища. Особенности применения ледоруба.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Самозадержание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срыве.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приемы преодоления осыпей при подъеме, спуске, траверсе в зависимости от вида и крутизны. Основные правила передвижения по осыпным склонам и моренам.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правила передвижения по скалам. Свободное лазание. Стиль и техника. Преодоление специальных форм скального рельефа: стен и наклонных плит, гребней скал, внешних углов, внутренних углов, расщелин. Страховка и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самостраховка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скалах. Техника использования снаряжения.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Характерные особенности движения по льду. Возможность создания искусственных точек опоры (ступеней) и применения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крючьевой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страховки на специальных формах ледового рельефа: гребнях, стенах, разрывах и трещинах (в том числе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бергшрундах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ратклюфтах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пр.), сбросах, кулуарах, желобах, карнизах, снежно-ледовых мостах. Передвижение по комбинированному рельефу. Особенности страховочных мероприятий на леднике.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Особенности передвижения по снегу и фирну и характерные опасности. Лавины и их виды. Опасности подрезания склона. Опасность движения по V-образным долинам, кулуарам и местам их выхода, желобам и открытым крутым склонам. Особая опасность «снежных досок» и мокрых, фунтовых лавин. Специфические приемы страховки и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самостраховки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снегу.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максимальной гибкости в применении техники и тактики при преодолении снежно-фирновых склонов.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организации переправ в зависимости от региона, времени года, времени суток, конкретных погодных условии, удаленности от источников питания рек. Выбор места, времени и способа переправы, их взаимосвязь и взаимообусловленность. Меры обеспечения безопасности группы при переправах в горных походах. </w:t>
      </w:r>
      <w:proofErr w:type="gram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Переправы вброд (с шестом, шеренгой, в кругу), по воде, над водой (по камням, кладке, снежному мосту).</w:t>
      </w:r>
      <w:proofErr w:type="gram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навесных переправ. Переправы с караваном.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рациональные способы движения на лыжах с рюкзаком по пересеченной местности.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Тропление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лыжни в зависимости от характера рельефа, погоды, снежного покрова и физического состояния участника. Движение с нартами и санками. Отработка основных приемов и совершенствование навыков подъемов, спусков, поворотов и торможений на лыжах с рюкзаком на средних и крутых склонах горной местности. Использование тормозящих приспособлений. Остановка предумышленным падением.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Самозадержание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падении. Правила рубки ступеней.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передвижения по болотам. Устройство передвижной гати, болотных лыж. Организация страховки. Техника преодоления препятствий в пещерах.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4.12. Привалы и ночлеги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привалов, их периодичность и продолжительность в зависимости от протяженности дневного перехода, рельефа и характера местности, снежного покрова, температуры, направления и силы ветра, физического и морального состояния участников.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выбор места бивака. Различные методы организации работ при разбивке бивака в зависимости от погоды, на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личия светлого времени. Меры предосторожности и безопасности во время бивачных работ и отдыха в палатке с печкой или под заслоном, при сушке одежды, приготовлении пищи на костре или примусах и др. Внешний вид бивака. Снятие с бивака.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и виды костров, применение их в зависимости от условий и назначения. Разжигание костра в сложных метеоусловиях. Ночлег в лесу с заслоном и костром «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нодья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Устройство заслона из подручных средств, а также с использованием полиэтилена или полотнища. Различные виды костра «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нодья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поддержание его равномерного горения. Меры предосторожности.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к месту ночлега с точки зрения безопасности и комфорта. Защита от насекомых и змей. Хранение снаряжения и топлива. Особенности ночевок на берегах равнинных и горных рек, больших открытых водоемов. Ночлег и этика поведения в населенном пункте.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Особые требования к месту бивака в горной местности (безопасность, возможные изменения направления ветра и колебание температуры в ночное и утреннее время). Установка палатки в малопригодных местах: на скальной или ледовой полках, в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бергшрунде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размещение в стесненных условиях. Размещение людей и груза для быстрой эвакуации в сложных метеоусловиях и </w:t>
      </w:r>
      <w:proofErr w:type="gram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аварийной ситуаций. Ветрозащитная стенка.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Ночлег в снежной пещере. Выбор площадки, конструкция, устройство и размещение. Случаи необходимости ночлега в пещере при наличии палаток.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Вынужденная холодная ночевка. Максимально полезное использование имеющегося снаряжения, естественных укрытий.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биваков в пещерах. Оборудование подземного лагеря.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4.13. Доврачебная медицинская помощь в походе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медицинского обеспечения похода. Комплекс мер: необходимость и недостаточность каждого мероприятия в отдельности. Противопоказания к сложным походам и пребыванию на высоте. Личная гигиена. Значение медицинского осмотра и необходимость физкультурно-диспансерного обследования перед походом. Усиленная предсезонная физическая подготовка, закаливание организма. Организация медицинского самообслуживания в группе. Обязанности участника, ответственного за медобслуживание. Обучение ответственного и всех участников группы методам диагностики травм и болезней. Механизм воздействия витаминизации, пищевого фактора, фармакологических препаратов. Психотерапия. Организация индивидуального медицинского наблюдения. Комплектование медицинской аптечки с учетом особенностей конкретного маршрута. Применение специальных медикаментозных средств.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медицинская доврачебная помощь в походе, значение своевременного оказания. Причины, признаки, первая помощь (лечение) при кровопотере, асфиксии, травматическом шоке, поражении молнией, ожогах, охлаждениях, закрытых и открытых повреждениях черепа, переломах, повреждениях позвоночника, живота, таза, ранения внутренних органов, растяжениях, разрывах связок, вывихах, ранах, солнечных и тепловых ударах, острой сердечно-сосудистой недостаточности, воспалении легких и ангине, острых гастритах, отравлениях, укусах ядовитых змей и насекомых, кишечных расстройствах, острых хирургических заболеваниях органов брюшной полости.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искусственного дыхания способами «рот-рот» и «рот-нос».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 кровотечения жгутом. Наружный массаж сердца. Техника подкожного вспрыскивания (инъекции) лекарственных препаратов. Способы самоконтроля физического состояния.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4.14. Обеспечение безопасности в походе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безопасности - важнейшее требование ко всем туристским походам, учебным занятиям, соревнованиям. Основные причины возникновения опасности: плохая техническая, тактическая, физическая и психологическая подготовка, недисциплинированность туристов, слабая разработка маршрута, неумелое преодоление естественных препятствий, внезапное изменение погоды, психологическая несовместимость в группе. Роль руководителя и участников в обеспечении безопасности и сохранении устойчивости группы. Понятие «психологического климата» в группе. </w:t>
      </w: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Психологическая несовместимость и совместимость, способы ее достижения. Конфликтные ситуации в группе, способы их решения. Роль руководителя в туристской группе. Страховка и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самостраховка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преодолении препятствий.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узлов в туристской практике. Узлы, служащие для связывания веревок (прямой, академический, брам-шкотовый), закрепление веревок (удавка, стремя на опоре), подъема и передвижения по веревке (схватывающий,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Бахмана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). Узлы, применяемые в обвязке (узел проводника и булинь). Экстремальные ситуации и их решение.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экстремальные ситуации в походах и их характеристика: болезнь участника, потеря участника, утрата (выход из строя) важного общественного или личного снаряжения или продуктов питания, потеря ориентировки, отставания от запланированного графика движения, жесткие условия погоды, физическое и моральное перенапряжение участников и др.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и способы выхода из создавшихся напряженных и конфликтных ситуаций. Тактические приемы и различные варианты действия группы в зависимости от характера ситуации. Ответственность руководителя (ситуативного лидера) и участников, решительность и настойчивость их действий в борьбе за сохранение жизни всех членов группы.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участника, отставшего от группы. Условия, в которых участник может остаться один. Умение преодолеть чувства безысходности и отчаяния. Действия с целью отыскания группы. Выполнение осмысленной и полезной работы. Устройство укрытий и организация отдыха. Добывание пищи, разведение костра. Приемы спасения в мощном водном потоке. Способы выживания в сложной аварийной обстановке под землей.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4.15. Организация и проведение поисково-спасательных работ и транспортировка пострадавшего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Спасательная служба страны. Ее задачи, организация, права и обязанности. Общественные спасательные отряды. Организация поисковых групп и спасательных отрядов. Тактика поисково-спасательных работ. Составление плана взаимодействия спасателей.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Спасательные работы с помощью подручных средств. Переноска пострадавшего. Транспортировка пострадавшего по крутым отвесам, склонам и на большие расстояния. Организация поисковых работ отставших от группы.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V. Туристское районирование страны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спортивных походов. Туристские возможности районов. Условия проведения в районах сложных походов по различным видам туризма. Туристские ресурсы стран СНГ. Турбазы и поисково-спасательная служба. Туристские возможности Урала. Рекомендуемые и эталонные маршруты по туристским районам Урала. Пешеходные маршруты по Уралу. Источники сведений о спортивных походах по Уралу.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VI. Организация и проведение слетов и соревнований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Тема 6.1. Организация и проведение чемпионатов и </w:t>
      </w:r>
      <w:proofErr w:type="spellStart"/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туриад</w:t>
      </w:r>
      <w:proofErr w:type="spellEnd"/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 спортивных походов</w:t>
      </w: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br/>
        <w:t>и путешествий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соревнований, спортивных походов и путешествий. Методика судейства. Организация и проведения соревнований, подведение итогов соревнований и совершаемых спортивных походов и путешествий. Новые формы проведения соревнований (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туриада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чемпионат в одном районе и др.).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Тема 6.2. Проведение туристских слетов и соревнований по видам туризма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туристских слетов - пропаганда туризма, общение людей, обмен опытом, развитие творческих способностей. Положение о слете, план его проведения, смета, выбор места, получение разрешения властей и лесничества, оборудование места слета. Порядок проведения, информация о его ходе, подведение итогов и награждение победителей. Особенности проведения летних и зимних слетов. Виды туристских соревнований, входящих в слеты.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туристских соревнований и их особенности. Основная цель соревнований - проверка тактической и технической подготовки участников, общефизической и специальной тренированности, новых образцов снаряжения в условиях, максимально приближенных к походным. Выбор вида и района соревнований. Положение о соревновании. Судейская коллегия, ее состав, права и обязанности. Порядок проведения соревнований. Методика судейства. Подведение итогов, объявление результатов, награждение победителей.</w:t>
      </w:r>
    </w:p>
    <w:p w:rsidR="00892748" w:rsidRPr="00B5061D" w:rsidRDefault="00892748" w:rsidP="00052C0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слетов и соревнований учебного характера. Виды соревнований по технике пешего и лыжного туризма. Классификация соревнований. Выбор района и дистанции соревнований. Подготовка инвентаря и оборудования для проведения соревнований. Особенности судейства отдельных этапов соревнований.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V. Требования к уровню подготовки выпускников, обучающихся по данной программе</w:t>
      </w:r>
    </w:p>
    <w:p w:rsidR="00892748" w:rsidRPr="00B5061D" w:rsidRDefault="00892748" w:rsidP="00892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учащиеся должны знать теорию и технологии проведения туристских мероприятий, уметь провести туристское путешествие.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В результате изучения курса учащийся должен знать:</w:t>
      </w:r>
    </w:p>
    <w:p w:rsidR="00892748" w:rsidRPr="00B5061D" w:rsidRDefault="00892748" w:rsidP="00892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основы спортивно-оздоровительного туризма в России;</w:t>
      </w:r>
    </w:p>
    <w:p w:rsidR="00892748" w:rsidRPr="00B5061D" w:rsidRDefault="00892748" w:rsidP="00892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руководящие материалы по спортивному туризму;</w:t>
      </w:r>
    </w:p>
    <w:p w:rsidR="00892748" w:rsidRPr="00B5061D" w:rsidRDefault="00892748" w:rsidP="00892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центральных и региональных туристских органов;</w:t>
      </w:r>
    </w:p>
    <w:p w:rsidR="00892748" w:rsidRPr="00B5061D" w:rsidRDefault="00892748" w:rsidP="00892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работы туристских секций и клубов;</w:t>
      </w:r>
    </w:p>
    <w:p w:rsidR="00892748" w:rsidRPr="00B5061D" w:rsidRDefault="00892748" w:rsidP="00892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проведения туристских походов и обеспечения их безопасности;</w:t>
      </w:r>
    </w:p>
    <w:p w:rsidR="00892748" w:rsidRPr="00B5061D" w:rsidRDefault="00892748" w:rsidP="00892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выживания в экстремальных условиях и организации поисково-спасательных работ.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В результате изучения курса учащийся должен уметь:</w:t>
      </w:r>
    </w:p>
    <w:p w:rsidR="00892748" w:rsidRPr="00B5061D" w:rsidRDefault="00892748" w:rsidP="00892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провести поход выходного дня и многодневное путешествие;</w:t>
      </w:r>
    </w:p>
    <w:p w:rsidR="00892748" w:rsidRPr="00B5061D" w:rsidRDefault="00892748" w:rsidP="00892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местности;</w:t>
      </w:r>
    </w:p>
    <w:p w:rsidR="00892748" w:rsidRPr="00B5061D" w:rsidRDefault="00892748" w:rsidP="00892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безопасное прохождение маршрута различной категории сложности;</w:t>
      </w:r>
    </w:p>
    <w:p w:rsidR="00892748" w:rsidRPr="00B5061D" w:rsidRDefault="00892748" w:rsidP="00892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проводить работу туристских секций и клубов;</w:t>
      </w:r>
    </w:p>
    <w:p w:rsidR="00892748" w:rsidRPr="00B5061D" w:rsidRDefault="00892748" w:rsidP="00892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выполнять функции руководителя спортивной группы на маршрутах;</w:t>
      </w:r>
    </w:p>
    <w:p w:rsidR="00892748" w:rsidRPr="00B5061D" w:rsidRDefault="00892748" w:rsidP="00892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обязанности проводника в коммерческих группах, совершающих походы по плановым маршрутам;</w:t>
      </w:r>
    </w:p>
    <w:p w:rsidR="00892748" w:rsidRPr="00B5061D" w:rsidRDefault="00892748" w:rsidP="00892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оказывать первую доврачебную помощь при возникновении экстремальных ситуаций;</w:t>
      </w:r>
    </w:p>
    <w:p w:rsidR="00892748" w:rsidRPr="00B5061D" w:rsidRDefault="00892748" w:rsidP="00892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проводить туристские мероприятия различного масштаба;</w:t>
      </w:r>
    </w:p>
    <w:p w:rsidR="00892748" w:rsidRPr="00B5061D" w:rsidRDefault="00892748" w:rsidP="00892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инструктаж отдыхающих в туристских оздоровительных лагерях и на турбазах.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VI. Учебно-методическое обеспечение программы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6.1. Дидактическое и материально-техническое обеспечение дисциплины</w:t>
      </w:r>
    </w:p>
    <w:p w:rsidR="00892748" w:rsidRPr="00B5061D" w:rsidRDefault="00892748" w:rsidP="00892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Свердловской области</w:t>
      </w:r>
    </w:p>
    <w:p w:rsidR="00892748" w:rsidRPr="00B5061D" w:rsidRDefault="00892748" w:rsidP="00892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карта России</w:t>
      </w:r>
    </w:p>
    <w:p w:rsidR="00892748" w:rsidRPr="00B5061D" w:rsidRDefault="00892748" w:rsidP="00892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для спортивного ориентирования</w:t>
      </w:r>
    </w:p>
    <w:p w:rsidR="00892748" w:rsidRPr="00B5061D" w:rsidRDefault="00892748" w:rsidP="00892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Компасы</w:t>
      </w:r>
    </w:p>
    <w:p w:rsidR="00892748" w:rsidRPr="00B5061D" w:rsidRDefault="00892748" w:rsidP="00892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Палатки</w:t>
      </w:r>
    </w:p>
    <w:p w:rsidR="00892748" w:rsidRPr="00B5061D" w:rsidRDefault="00892748" w:rsidP="00892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Спальные мешки</w:t>
      </w:r>
    </w:p>
    <w:p w:rsidR="00892748" w:rsidRPr="00B5061D" w:rsidRDefault="00892748" w:rsidP="00892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Рюкзаки</w:t>
      </w:r>
    </w:p>
    <w:p w:rsidR="00892748" w:rsidRPr="00B5061D" w:rsidRDefault="00892748" w:rsidP="00892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Коврики</w:t>
      </w:r>
    </w:p>
    <w:p w:rsidR="00892748" w:rsidRPr="00B5061D" w:rsidRDefault="00892748" w:rsidP="00892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Костровое оборудование</w:t>
      </w:r>
    </w:p>
    <w:p w:rsidR="00892748" w:rsidRPr="00B5061D" w:rsidRDefault="00892748" w:rsidP="00892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Медаптечка</w:t>
      </w:r>
      <w:proofErr w:type="spellEnd"/>
    </w:p>
    <w:p w:rsidR="00892748" w:rsidRPr="00B5061D" w:rsidRDefault="00892748" w:rsidP="00892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Ремонтный набор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6.2. Основная литература</w:t>
      </w:r>
    </w:p>
    <w:p w:rsidR="00892748" w:rsidRPr="00B5061D" w:rsidRDefault="00892748" w:rsidP="00052C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Ганопольский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Безносиков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Е.Я., Булатов В.Г. Туризм и спортивное ориентирование. Учебник для институтов и техникумов физической культуры, М.: Просвещение, 1987.</w:t>
      </w:r>
    </w:p>
    <w:p w:rsidR="00892748" w:rsidRPr="00B5061D" w:rsidRDefault="00892748" w:rsidP="00052C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Курилова В. И. Туризм: учеб. Пособие для студентов пединститутов по специальности «Физическое воспитание» и «Начальное военное обучение и физическое воспитание». М: Просвещение, 1998.</w:t>
      </w:r>
    </w:p>
    <w:p w:rsidR="00892748" w:rsidRPr="00B5061D" w:rsidRDefault="00892748" w:rsidP="00052C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Моргунов Б.П. Туризм, М.: Просвещение, 1978.</w:t>
      </w:r>
    </w:p>
    <w:p w:rsidR="00892748" w:rsidRPr="00B5061D" w:rsidRDefault="00892748" w:rsidP="00052C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 Ю.Н., Востоков И.Е. Спортивно-оздоровительный туризм. М.: Советский спорт, 2002 г.</w:t>
      </w:r>
    </w:p>
    <w:p w:rsidR="00892748" w:rsidRPr="00B5061D" w:rsidRDefault="00892748" w:rsidP="00052C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Штюрмер Ю.А Краткий справочник туриста. 3-е изд. М.: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Профиздат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, 1986.</w:t>
      </w:r>
    </w:p>
    <w:p w:rsidR="00892748" w:rsidRPr="00B5061D" w:rsidRDefault="00892748" w:rsidP="008927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6.3.</w:t>
      </w:r>
      <w:r w:rsidRPr="00B506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Дополнительная литература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 С.С., Рубель Р.Б. Размышления о туризме. Свердловск: Средне-Урал. Кн. изд-во, 1974.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Бардин К.В. Азбука туризма (о технике пешеходного туризма): Пособие для учителей, руководителей школьных походов, школьников. 2-ое изд. М.: Просвещение, 1981.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Кондыш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Э.Н., Константинов Ю.С., Кузнецов Ю.А. Туристские слеты и соревнования. М.: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Профиздат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, 1984.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Коструб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Медицинский справочник туриста. М.: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Профиздат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, 1986.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Кустов Л.М. Спелеологические походы и экспедиции со школьниками. Челябинск: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Юж</w:t>
      </w:r>
      <w:proofErr w:type="spellEnd"/>
      <w:proofErr w:type="gram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Урал. кн. изд-во, 1977.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Лысогор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и др. Десять писем Робинзону. М.: Физкультура и спорт, 1983.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проведению велосипедных туристских походов. Киев, 1982.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Остапец А.А. В походе юные. М.: Просвещение, 1978.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 туристских общественных кадров. Положение, учебные планы и программы. М.: Центральное рекламно-информационное бюро «Турист», 1982.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Попчиковский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В.Ю. Организация и проведение туристских походов. М.: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Профиздат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, 1987.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Сергеев В.Н. Туризм и здоровье. М.: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Профиздат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, 1987.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Туристско-краеведческая работа в пионерском лагере: Методические рекомендации для старших и отрядных вожатых загородных пионерских лагерей /сост. Е.3. Базыкина. М., 1974.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Туристские спортивные маршруты. Справочник. М.: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Профиздат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, 1989.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Шимановский В.Ф.,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Ганопольский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Лукоянов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 Питание в туристическом путешествии. М.: </w:t>
      </w:r>
      <w:proofErr w:type="spellStart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Профиздат</w:t>
      </w:r>
      <w:proofErr w:type="spellEnd"/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, 1986.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Штюрмер Ю.А. Опасности в туризме, действительные и мнимые, 2-е изд. М.: Физкультура и спорт, 1983.</w:t>
      </w:r>
    </w:p>
    <w:p w:rsidR="00892748" w:rsidRPr="00B5061D" w:rsidRDefault="00892748" w:rsidP="00052C0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1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 туриста. М.: Большая Российская энциклопедия,1993.</w:t>
      </w:r>
    </w:p>
    <w:p w:rsidR="00B95477" w:rsidRPr="00B5061D" w:rsidRDefault="00B95477">
      <w:pPr>
        <w:rPr>
          <w:rFonts w:ascii="Times New Roman" w:hAnsi="Times New Roman" w:cs="Times New Roman"/>
          <w:sz w:val="24"/>
          <w:szCs w:val="24"/>
        </w:rPr>
      </w:pPr>
    </w:p>
    <w:p w:rsidR="00CC382E" w:rsidRPr="00B5061D" w:rsidRDefault="00CC382E">
      <w:pPr>
        <w:rPr>
          <w:rFonts w:ascii="Times New Roman" w:hAnsi="Times New Roman" w:cs="Times New Roman"/>
          <w:sz w:val="24"/>
          <w:szCs w:val="24"/>
        </w:rPr>
      </w:pPr>
    </w:p>
    <w:p w:rsidR="00CC382E" w:rsidRPr="00B5061D" w:rsidRDefault="00CC382E">
      <w:pPr>
        <w:rPr>
          <w:rFonts w:ascii="Times New Roman" w:hAnsi="Times New Roman" w:cs="Times New Roman"/>
          <w:sz w:val="24"/>
          <w:szCs w:val="24"/>
        </w:rPr>
      </w:pPr>
    </w:p>
    <w:p w:rsidR="00CC382E" w:rsidRPr="00B5061D" w:rsidRDefault="00CC382E">
      <w:pPr>
        <w:rPr>
          <w:rFonts w:ascii="Times New Roman" w:hAnsi="Times New Roman" w:cs="Times New Roman"/>
          <w:sz w:val="24"/>
          <w:szCs w:val="24"/>
        </w:rPr>
      </w:pPr>
    </w:p>
    <w:p w:rsidR="00CC382E" w:rsidRPr="00B5061D" w:rsidRDefault="00CC382E">
      <w:pPr>
        <w:rPr>
          <w:rFonts w:ascii="Times New Roman" w:hAnsi="Times New Roman" w:cs="Times New Roman"/>
          <w:sz w:val="24"/>
          <w:szCs w:val="24"/>
        </w:rPr>
      </w:pPr>
    </w:p>
    <w:p w:rsidR="00CC382E" w:rsidRPr="00B5061D" w:rsidRDefault="00CC382E">
      <w:pPr>
        <w:rPr>
          <w:rFonts w:ascii="Times New Roman" w:hAnsi="Times New Roman" w:cs="Times New Roman"/>
          <w:sz w:val="24"/>
          <w:szCs w:val="24"/>
        </w:rPr>
      </w:pPr>
    </w:p>
    <w:p w:rsidR="00CC382E" w:rsidRPr="00B5061D" w:rsidRDefault="00CC382E">
      <w:pPr>
        <w:rPr>
          <w:rFonts w:ascii="Times New Roman" w:hAnsi="Times New Roman" w:cs="Times New Roman"/>
          <w:sz w:val="24"/>
          <w:szCs w:val="24"/>
        </w:rPr>
      </w:pPr>
    </w:p>
    <w:p w:rsidR="00CC382E" w:rsidRPr="00B5061D" w:rsidRDefault="00CC382E">
      <w:pPr>
        <w:rPr>
          <w:rFonts w:ascii="Times New Roman" w:hAnsi="Times New Roman" w:cs="Times New Roman"/>
          <w:sz w:val="24"/>
          <w:szCs w:val="24"/>
        </w:rPr>
      </w:pPr>
    </w:p>
    <w:p w:rsidR="00CC382E" w:rsidRPr="00B5061D" w:rsidRDefault="00CC382E">
      <w:pPr>
        <w:rPr>
          <w:rFonts w:ascii="Times New Roman" w:hAnsi="Times New Roman" w:cs="Times New Roman"/>
          <w:sz w:val="24"/>
          <w:szCs w:val="24"/>
        </w:rPr>
      </w:pPr>
    </w:p>
    <w:p w:rsidR="00CC382E" w:rsidRPr="00B5061D" w:rsidRDefault="00CC382E">
      <w:pPr>
        <w:rPr>
          <w:rFonts w:ascii="Times New Roman" w:hAnsi="Times New Roman" w:cs="Times New Roman"/>
          <w:sz w:val="24"/>
          <w:szCs w:val="24"/>
        </w:rPr>
      </w:pPr>
    </w:p>
    <w:sectPr w:rsidR="00CC382E" w:rsidRPr="00B5061D" w:rsidSect="00B9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EFA"/>
    <w:multiLevelType w:val="hybridMultilevel"/>
    <w:tmpl w:val="B10CB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23A1C"/>
    <w:multiLevelType w:val="multilevel"/>
    <w:tmpl w:val="25D4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E1A7A"/>
    <w:multiLevelType w:val="multilevel"/>
    <w:tmpl w:val="C74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A46FD"/>
    <w:multiLevelType w:val="hybridMultilevel"/>
    <w:tmpl w:val="92F2D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FE6116"/>
    <w:multiLevelType w:val="multilevel"/>
    <w:tmpl w:val="B910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D355C8"/>
    <w:multiLevelType w:val="multilevel"/>
    <w:tmpl w:val="2C4A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47414"/>
    <w:multiLevelType w:val="multilevel"/>
    <w:tmpl w:val="C474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F259C4"/>
    <w:multiLevelType w:val="multilevel"/>
    <w:tmpl w:val="059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5E11D3"/>
    <w:multiLevelType w:val="multilevel"/>
    <w:tmpl w:val="E84C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65A76"/>
    <w:multiLevelType w:val="multilevel"/>
    <w:tmpl w:val="283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748"/>
    <w:rsid w:val="00052C06"/>
    <w:rsid w:val="0030322A"/>
    <w:rsid w:val="00464D2A"/>
    <w:rsid w:val="00892748"/>
    <w:rsid w:val="009C602F"/>
    <w:rsid w:val="00AC472C"/>
    <w:rsid w:val="00B5061D"/>
    <w:rsid w:val="00B95477"/>
    <w:rsid w:val="00CA3956"/>
    <w:rsid w:val="00CC382E"/>
    <w:rsid w:val="00CF1E67"/>
    <w:rsid w:val="00E86E14"/>
    <w:rsid w:val="00F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77"/>
  </w:style>
  <w:style w:type="paragraph" w:styleId="1">
    <w:name w:val="heading 1"/>
    <w:basedOn w:val="a"/>
    <w:link w:val="10"/>
    <w:uiPriority w:val="9"/>
    <w:qFormat/>
    <w:rsid w:val="00892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927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7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27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2748"/>
    <w:rPr>
      <w:b/>
      <w:bCs/>
    </w:rPr>
  </w:style>
  <w:style w:type="paragraph" w:styleId="a4">
    <w:name w:val="Normal (Web)"/>
    <w:basedOn w:val="a"/>
    <w:uiPriority w:val="99"/>
    <w:unhideWhenUsed/>
    <w:rsid w:val="0089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92748"/>
    <w:rPr>
      <w:i/>
      <w:iCs/>
    </w:rPr>
  </w:style>
  <w:style w:type="paragraph" w:customStyle="1" w:styleId="Style15">
    <w:name w:val="Style15"/>
    <w:basedOn w:val="a"/>
    <w:uiPriority w:val="99"/>
    <w:rsid w:val="00B5061D"/>
    <w:pPr>
      <w:widowControl w:val="0"/>
      <w:autoSpaceDE w:val="0"/>
      <w:autoSpaceDN w:val="0"/>
      <w:adjustRightInd w:val="0"/>
      <w:spacing w:after="0" w:line="109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B50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uiPriority w:val="99"/>
    <w:rsid w:val="00B5061D"/>
    <w:rPr>
      <w:rFonts w:ascii="Times New Roman" w:hAnsi="Times New Roman" w:cs="Times New Roman"/>
      <w:sz w:val="34"/>
      <w:szCs w:val="34"/>
    </w:rPr>
  </w:style>
  <w:style w:type="character" w:customStyle="1" w:styleId="FontStyle78">
    <w:name w:val="Font Style78"/>
    <w:uiPriority w:val="99"/>
    <w:rsid w:val="00B5061D"/>
    <w:rPr>
      <w:rFonts w:ascii="Times New Roman" w:hAnsi="Times New Roman" w:cs="Times New Roman"/>
      <w:sz w:val="46"/>
      <w:szCs w:val="46"/>
    </w:rPr>
  </w:style>
  <w:style w:type="character" w:customStyle="1" w:styleId="FontStyle86">
    <w:name w:val="Font Style86"/>
    <w:uiPriority w:val="99"/>
    <w:rsid w:val="00B5061D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B506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uiPriority w:val="99"/>
    <w:rsid w:val="00B5061D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8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E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5958</Words>
  <Characters>33962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7</cp:revision>
  <cp:lastPrinted>2019-05-28T10:28:00Z</cp:lastPrinted>
  <dcterms:created xsi:type="dcterms:W3CDTF">2010-08-20T07:17:00Z</dcterms:created>
  <dcterms:modified xsi:type="dcterms:W3CDTF">2019-05-29T04:25:00Z</dcterms:modified>
</cp:coreProperties>
</file>